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firstLine="622"/>
        <w:spacing w:before="185" w:line="223" w:lineRule="auto"/>
        <w:rPr>
          <w:rFonts w:ascii="KaiTi" w:hAnsi="KaiTi" w:eastAsia="KaiTi" w:cs="KaiTi"/>
          <w:sz w:val="89"/>
          <w:szCs w:val="89"/>
        </w:rPr>
      </w:pPr>
      <w:r>
        <w:rPr>
          <w:rFonts w:ascii="KaiTi" w:hAnsi="KaiTi" w:eastAsia="KaiTi" w:cs="KaiTi"/>
          <w:sz w:val="89"/>
          <w:szCs w:val="89"/>
          <w:color w:val="FF0000"/>
          <w14:textOutline w14:w="16167" w14:cap="flat" w14:cmpd="sng">
            <w14:solidFill>
              <w14:srgbClr w14:val="FF0000"/>
            </w14:solidFill>
            <w14:prstDash w14:val="solid"/>
            <w14:miter w14:lim="10"/>
          </w14:textOutline>
          <w:spacing w:val="-64"/>
        </w:rPr>
        <w:t>广</w:t>
      </w:r>
      <w:r>
        <w:rPr>
          <w:rFonts w:ascii="KaiTi" w:hAnsi="KaiTi" w:eastAsia="KaiTi" w:cs="KaiTi"/>
          <w:sz w:val="89"/>
          <w:szCs w:val="89"/>
          <w:color w:val="FF0000"/>
          <w:spacing w:val="195"/>
        </w:rPr>
        <w:t> </w:t>
      </w:r>
      <w:r>
        <w:rPr>
          <w:rFonts w:ascii="KaiTi" w:hAnsi="KaiTi" w:eastAsia="KaiTi" w:cs="KaiTi"/>
          <w:sz w:val="89"/>
          <w:szCs w:val="89"/>
          <w:color w:val="FF0000"/>
          <w14:textOutline w14:w="16167" w14:cap="flat" w14:cmpd="sng">
            <w14:solidFill>
              <w14:srgbClr w14:val="FF0000"/>
            </w14:solidFill>
            <w14:prstDash w14:val="solid"/>
            <w14:miter w14:lim="10"/>
          </w14:textOutline>
          <w:spacing w:val="-64"/>
        </w:rPr>
        <w:t>东</w:t>
      </w:r>
      <w:r>
        <w:rPr>
          <w:rFonts w:ascii="KaiTi" w:hAnsi="KaiTi" w:eastAsia="KaiTi" w:cs="KaiTi"/>
          <w:sz w:val="89"/>
          <w:szCs w:val="89"/>
          <w:color w:val="FF0000"/>
          <w:spacing w:val="377"/>
        </w:rPr>
        <w:t> </w:t>
      </w:r>
      <w:r>
        <w:rPr>
          <w:rFonts w:ascii="KaiTi" w:hAnsi="KaiTi" w:eastAsia="KaiTi" w:cs="KaiTi"/>
          <w:sz w:val="89"/>
          <w:szCs w:val="89"/>
          <w:color w:val="FF0000"/>
          <w14:textOutline w14:w="16167" w14:cap="flat" w14:cmpd="sng">
            <w14:solidFill>
              <w14:srgbClr w14:val="FF0000"/>
            </w14:solidFill>
            <w14:prstDash w14:val="solid"/>
            <w14:miter w14:lim="10"/>
          </w14:textOutline>
          <w:spacing w:val="-64"/>
        </w:rPr>
        <w:t>省</w:t>
      </w:r>
      <w:r>
        <w:rPr>
          <w:rFonts w:ascii="KaiTi" w:hAnsi="KaiTi" w:eastAsia="KaiTi" w:cs="KaiTi"/>
          <w:sz w:val="89"/>
          <w:szCs w:val="89"/>
          <w:color w:val="FF0000"/>
          <w:spacing w:val="265"/>
        </w:rPr>
        <w:t> </w:t>
      </w:r>
      <w:r>
        <w:rPr>
          <w:rFonts w:ascii="KaiTi" w:hAnsi="KaiTi" w:eastAsia="KaiTi" w:cs="KaiTi"/>
          <w:sz w:val="89"/>
          <w:szCs w:val="89"/>
          <w:color w:val="FF0000"/>
          <w14:textOutline w14:w="16167" w14:cap="flat" w14:cmpd="sng">
            <w14:solidFill>
              <w14:srgbClr w14:val="FF0000"/>
            </w14:solidFill>
            <w14:prstDash w14:val="solid"/>
            <w14:miter w14:lim="10"/>
          </w14:textOutline>
          <w:spacing w:val="-64"/>
        </w:rPr>
        <w:t>教</w:t>
      </w:r>
      <w:r>
        <w:rPr>
          <w:rFonts w:ascii="KaiTi" w:hAnsi="KaiTi" w:eastAsia="KaiTi" w:cs="KaiTi"/>
          <w:sz w:val="89"/>
          <w:szCs w:val="89"/>
          <w:color w:val="FF0000"/>
          <w:spacing w:val="350"/>
        </w:rPr>
        <w:t> </w:t>
      </w:r>
      <w:r>
        <w:rPr>
          <w:rFonts w:ascii="KaiTi" w:hAnsi="KaiTi" w:eastAsia="KaiTi" w:cs="KaiTi"/>
          <w:sz w:val="89"/>
          <w:szCs w:val="89"/>
          <w:color w:val="FF0000"/>
          <w14:textOutline w14:w="16167" w14:cap="flat" w14:cmpd="sng">
            <w14:solidFill>
              <w14:srgbClr w14:val="FF0000"/>
            </w14:solidFill>
            <w14:prstDash w14:val="solid"/>
            <w14:miter w14:lim="10"/>
          </w14:textOutline>
          <w:spacing w:val="-64"/>
        </w:rPr>
        <w:t>育</w:t>
      </w:r>
      <w:r>
        <w:rPr>
          <w:rFonts w:ascii="KaiTi" w:hAnsi="KaiTi" w:eastAsia="KaiTi" w:cs="KaiTi"/>
          <w:sz w:val="89"/>
          <w:szCs w:val="89"/>
          <w:color w:val="FF0000"/>
          <w:spacing w:val="242"/>
        </w:rPr>
        <w:t> </w:t>
      </w:r>
      <w:r>
        <w:rPr>
          <w:rFonts w:ascii="KaiTi" w:hAnsi="KaiTi" w:eastAsia="KaiTi" w:cs="KaiTi"/>
          <w:sz w:val="89"/>
          <w:szCs w:val="89"/>
          <w:color w:val="FF0000"/>
          <w14:textOutline w14:w="16167" w14:cap="flat" w14:cmpd="sng">
            <w14:solidFill>
              <w14:srgbClr w14:val="FF0000"/>
            </w14:solidFill>
            <w14:prstDash w14:val="solid"/>
            <w14:miter w14:lim="10"/>
          </w14:textOutline>
          <w:spacing w:val="-64"/>
        </w:rPr>
        <w:t>厅</w:t>
      </w:r>
    </w:p>
    <w:p>
      <w:pPr>
        <w:spacing w:before="32" w:line="80" w:lineRule="exact"/>
        <w:textAlignment w:val="center"/>
        <w:rPr/>
      </w:pPr>
      <w:r>
        <w:drawing>
          <wp:inline distT="0" distB="0" distL="0" distR="0">
            <wp:extent cx="6000772" cy="50745"/>
            <wp:effectExtent l="0" t="0" r="0" b="0"/>
            <wp:docPr id="2" name="IM 2"/>
            <wp:cNvGraphicFramePr/>
            <a:graphic>
              <a:graphicData uri="http://schemas.openxmlformats.org/drawingml/2006/picture">
                <pic:pic>
                  <pic:nvPicPr>
                    <pic:cNvPr id="2" name="IM 2"/>
                    <pic:cNvPicPr/>
                  </pic:nvPicPr>
                  <pic:blipFill>
                    <a:blip r:embed="rId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000772" cy="50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left="2886" w:right="1550" w:hanging="1090"/>
        <w:spacing w:before="143" w:line="330" w:lineRule="auto"/>
        <w:rPr>
          <w:rFonts w:ascii="SimSun" w:hAnsi="SimSun" w:eastAsia="SimSun" w:cs="SimSun"/>
          <w:sz w:val="44"/>
          <w:szCs w:val="44"/>
        </w:rPr>
      </w:pPr>
      <w:r>
        <w:rPr>
          <w:rFonts w:ascii="SimSun" w:hAnsi="SimSun" w:eastAsia="SimSun" w:cs="SimSun"/>
          <w:sz w:val="44"/>
          <w:szCs w:val="44"/>
          <w14:textOutline w14:w="7988" w14:cap="flat" w14:cmpd="sng">
            <w14:solidFill>
              <w14:srgbClr w14:val="000000"/>
            </w14:solidFill>
            <w14:prstDash w14:val="solid"/>
            <w14:miter w14:lim="10"/>
          </w14:textOutline>
          <w:spacing w:val="-2"/>
        </w:rPr>
        <w:t>广东省教育厅关于开展扶贫济困</w:t>
      </w:r>
      <w:r>
        <w:rPr>
          <w:rFonts w:ascii="SimSun" w:hAnsi="SimSun" w:eastAsia="SimSun" w:cs="SimSun"/>
          <w:sz w:val="44"/>
          <w:szCs w:val="44"/>
          <w:spacing w:val="10"/>
        </w:rPr>
        <w:t> </w:t>
      </w:r>
      <w:r>
        <w:rPr>
          <w:rFonts w:ascii="SimSun" w:hAnsi="SimSun" w:eastAsia="SimSun" w:cs="SimSun"/>
          <w:sz w:val="44"/>
          <w:szCs w:val="44"/>
          <w14:textOutline w14:w="7988" w14:cap="flat" w14:cmpd="sng">
            <w14:solidFill>
              <w14:srgbClr w14:val="000000"/>
            </w14:solidFill>
            <w14:prstDash w14:val="solid"/>
            <w14:miter w14:lim="10"/>
          </w14:textOutline>
          <w:spacing w:val="1"/>
        </w:rPr>
        <w:t>爱心捐赠活动的通知</w:t>
      </w:r>
    </w:p>
    <w:p>
      <w:pPr>
        <w:spacing w:line="272" w:lineRule="auto"/>
        <w:rPr>
          <w:rFonts w:ascii="Arial"/>
          <w:sz w:val="21"/>
        </w:rPr>
      </w:pPr>
      <w:r/>
    </w:p>
    <w:p>
      <w:pPr>
        <w:spacing w:line="273" w:lineRule="auto"/>
        <w:rPr>
          <w:rFonts w:ascii="Arial"/>
          <w:sz w:val="21"/>
        </w:rPr>
      </w:pPr>
      <w:r/>
    </w:p>
    <w:p>
      <w:pPr>
        <w:ind w:firstLine="429"/>
        <w:spacing w:before="108" w:line="222" w:lineRule="auto"/>
        <w:rPr>
          <w:rFonts w:ascii="FangSong" w:hAnsi="FangSong" w:eastAsia="FangSong" w:cs="FangSong"/>
          <w:sz w:val="33"/>
          <w:szCs w:val="33"/>
        </w:rPr>
      </w:pPr>
      <w:r>
        <w:rPr>
          <w:rFonts w:ascii="FangSong" w:hAnsi="FangSong" w:eastAsia="FangSong" w:cs="FangSong"/>
          <w:sz w:val="33"/>
          <w:szCs w:val="33"/>
        </w:rPr>
        <w:t>各普通高校,省属中等职业学校:</w:t>
      </w:r>
    </w:p>
    <w:p>
      <w:pPr>
        <w:ind w:left="425" w:right="203" w:firstLine="645"/>
        <w:spacing w:before="171" w:line="313" w:lineRule="auto"/>
        <w:rPr>
          <w:rFonts w:ascii="FangSong" w:hAnsi="FangSong" w:eastAsia="FangSong" w:cs="FangSong"/>
          <w:sz w:val="33"/>
          <w:szCs w:val="33"/>
        </w:rPr>
      </w:pPr>
      <w:r>
        <w:rPr>
          <w:rFonts w:ascii="FangSong" w:hAnsi="FangSong" w:eastAsia="FangSong" w:cs="FangSong"/>
          <w:sz w:val="33"/>
          <w:szCs w:val="33"/>
          <w:spacing w:val="-2"/>
        </w:rPr>
        <w:t>为贯彻落实习近平总书记在全国脱贫攻坚总结表彰大会上</w:t>
      </w:r>
      <w:r>
        <w:rPr>
          <w:rFonts w:ascii="FangSong" w:hAnsi="FangSong" w:eastAsia="FangSong" w:cs="FangSong"/>
          <w:sz w:val="33"/>
          <w:szCs w:val="33"/>
          <w:spacing w:val="16"/>
        </w:rPr>
        <w:t> </w:t>
      </w:r>
      <w:r>
        <w:rPr>
          <w:rFonts w:ascii="FangSong" w:hAnsi="FangSong" w:eastAsia="FangSong" w:cs="FangSong"/>
          <w:sz w:val="33"/>
          <w:szCs w:val="33"/>
          <w:spacing w:val="14"/>
        </w:rPr>
        <w:t>的重要讲话精神,巩固脱贫攻坚成果,助力乡村振兴,根据省</w:t>
      </w:r>
      <w:r>
        <w:rPr>
          <w:rFonts w:ascii="FangSong" w:hAnsi="FangSong" w:eastAsia="FangSong" w:cs="FangSong"/>
          <w:sz w:val="33"/>
          <w:szCs w:val="33"/>
          <w:spacing w:val="25"/>
        </w:rPr>
        <w:t> </w:t>
      </w:r>
      <w:r>
        <w:rPr>
          <w:rFonts w:ascii="FangSong" w:hAnsi="FangSong" w:eastAsia="FangSong" w:cs="FangSong"/>
          <w:sz w:val="33"/>
          <w:szCs w:val="33"/>
          <w:spacing w:val="2"/>
        </w:rPr>
        <w:t>《2021年广东扶贫济困日活动工作方案》,决定在2021年广东</w:t>
      </w:r>
      <w:r>
        <w:rPr>
          <w:rFonts w:ascii="FangSong" w:hAnsi="FangSong" w:eastAsia="FangSong" w:cs="FangSong"/>
          <w:sz w:val="33"/>
          <w:szCs w:val="33"/>
          <w:spacing w:val="18"/>
        </w:rPr>
        <w:t> </w:t>
      </w:r>
      <w:r>
        <w:rPr>
          <w:rFonts w:ascii="FangSong" w:hAnsi="FangSong" w:eastAsia="FangSong" w:cs="FangSong"/>
          <w:sz w:val="33"/>
          <w:szCs w:val="33"/>
          <w:spacing w:val="-4"/>
        </w:rPr>
        <w:t>扶贫济困日活动期间开展爱心捐赠,现将有关事项通知如下:</w:t>
      </w:r>
    </w:p>
    <w:p>
      <w:pPr>
        <w:ind w:left="429" w:right="168" w:firstLine="640"/>
        <w:spacing w:before="17" w:line="313" w:lineRule="auto"/>
        <w:rPr>
          <w:rFonts w:ascii="FangSong" w:hAnsi="FangSong" w:eastAsia="FangSong" w:cs="FangSong"/>
          <w:sz w:val="33"/>
          <w:szCs w:val="33"/>
        </w:rPr>
      </w:pPr>
      <w:r>
        <w:rPr>
          <w:rFonts w:ascii="FangSong" w:hAnsi="FangSong" w:eastAsia="FangSong" w:cs="FangSong"/>
          <w:sz w:val="33"/>
          <w:szCs w:val="33"/>
          <w:spacing w:val="11"/>
        </w:rPr>
        <w:t>一、提高政治站位。2021年是建党100周年,是"十四五"</w:t>
      </w:r>
      <w:r>
        <w:rPr>
          <w:rFonts w:ascii="FangSong" w:hAnsi="FangSong" w:eastAsia="FangSong" w:cs="FangSong"/>
          <w:sz w:val="33"/>
          <w:szCs w:val="33"/>
          <w:spacing w:val="12"/>
        </w:rPr>
        <w:t> </w:t>
      </w:r>
      <w:r>
        <w:rPr>
          <w:rFonts w:ascii="FangSong" w:hAnsi="FangSong" w:eastAsia="FangSong" w:cs="FangSong"/>
          <w:sz w:val="33"/>
          <w:szCs w:val="33"/>
          <w:spacing w:val="-9"/>
        </w:rPr>
        <w:t>规划开局之年,是推进巩固拓展脱贫攻坚成果同乡村振兴有效衔</w:t>
      </w:r>
      <w:r>
        <w:rPr>
          <w:rFonts w:ascii="FangSong" w:hAnsi="FangSong" w:eastAsia="FangSong" w:cs="FangSong"/>
          <w:sz w:val="33"/>
          <w:szCs w:val="33"/>
          <w:spacing w:val="19"/>
        </w:rPr>
        <w:t> </w:t>
      </w:r>
      <w:r>
        <w:rPr>
          <w:rFonts w:ascii="FangSong" w:hAnsi="FangSong" w:eastAsia="FangSong" w:cs="FangSong"/>
          <w:sz w:val="33"/>
          <w:szCs w:val="33"/>
          <w:spacing w:val="-3"/>
        </w:rPr>
        <w:t>接的起步之年,开展广东扶贫济困日活动,对巩固我省脱贫攻坚</w:t>
      </w:r>
      <w:r>
        <w:rPr>
          <w:rFonts w:ascii="FangSong" w:hAnsi="FangSong" w:eastAsia="FangSong" w:cs="FangSong"/>
          <w:sz w:val="33"/>
          <w:szCs w:val="33"/>
          <w:spacing w:val="19"/>
        </w:rPr>
        <w:t> </w:t>
      </w:r>
      <w:r>
        <w:rPr>
          <w:rFonts w:ascii="FangSong" w:hAnsi="FangSong" w:eastAsia="FangSong" w:cs="FangSong"/>
          <w:sz w:val="33"/>
          <w:szCs w:val="33"/>
          <w:spacing w:val="-3"/>
        </w:rPr>
        <w:t>成果,助力乡村振兴具有重要意义。各学校要高度重视,进一步</w:t>
      </w:r>
      <w:r>
        <w:rPr>
          <w:rFonts w:ascii="FangSong" w:hAnsi="FangSong" w:eastAsia="FangSong" w:cs="FangSong"/>
          <w:sz w:val="33"/>
          <w:szCs w:val="33"/>
          <w:spacing w:val="23"/>
        </w:rPr>
        <w:t> </w:t>
      </w:r>
      <w:r>
        <w:rPr>
          <w:rFonts w:ascii="FangSong" w:hAnsi="FangSong" w:eastAsia="FangSong" w:cs="FangSong"/>
          <w:sz w:val="33"/>
          <w:szCs w:val="33"/>
          <w:spacing w:val="-9"/>
        </w:rPr>
        <w:t>提高政治站位,把思想和行动统一到习近平总书记重要讲话精神</w:t>
      </w:r>
      <w:r>
        <w:rPr>
          <w:rFonts w:ascii="FangSong" w:hAnsi="FangSong" w:eastAsia="FangSong" w:cs="FangSong"/>
          <w:sz w:val="33"/>
          <w:szCs w:val="33"/>
          <w:spacing w:val="22"/>
        </w:rPr>
        <w:t> </w:t>
      </w:r>
      <w:r>
        <w:rPr>
          <w:rFonts w:ascii="FangSong" w:hAnsi="FangSong" w:eastAsia="FangSong" w:cs="FangSong"/>
          <w:sz w:val="33"/>
          <w:szCs w:val="33"/>
          <w:spacing w:val="-4"/>
        </w:rPr>
        <w:t>上来,统一到中央和省委、省政府决策部署上来,创新宣传与组</w:t>
      </w:r>
      <w:r>
        <w:rPr>
          <w:rFonts w:ascii="FangSong" w:hAnsi="FangSong" w:eastAsia="FangSong" w:cs="FangSong"/>
          <w:sz w:val="33"/>
          <w:szCs w:val="33"/>
          <w:spacing w:val="25"/>
        </w:rPr>
        <w:t> </w:t>
      </w:r>
      <w:r>
        <w:rPr>
          <w:rFonts w:ascii="FangSong" w:hAnsi="FangSong" w:eastAsia="FangSong" w:cs="FangSong"/>
          <w:sz w:val="33"/>
          <w:szCs w:val="33"/>
          <w:spacing w:val="2"/>
        </w:rPr>
        <w:t>织模式,强化宣传效应,营造活动氛围,广泛动员党员干部和职</w:t>
      </w:r>
      <w:r>
        <w:rPr>
          <w:rFonts w:ascii="FangSong" w:hAnsi="FangSong" w:eastAsia="FangSong" w:cs="FangSong"/>
          <w:sz w:val="33"/>
          <w:szCs w:val="33"/>
          <w:spacing w:val="18"/>
        </w:rPr>
        <w:t> </w:t>
      </w:r>
      <w:r>
        <w:rPr>
          <w:rFonts w:ascii="FangSong" w:hAnsi="FangSong" w:eastAsia="FangSong" w:cs="FangSong"/>
          <w:sz w:val="33"/>
          <w:szCs w:val="33"/>
          <w:spacing w:val="-7"/>
        </w:rPr>
        <w:t>工积极参与广东扶贫济困日活动,助力乡村振兴。</w:t>
      </w:r>
    </w:p>
    <w:p>
      <w:pPr>
        <w:ind w:left="429" w:right="188" w:firstLine="644"/>
        <w:spacing w:before="3" w:line="322" w:lineRule="auto"/>
        <w:rPr>
          <w:rFonts w:ascii="FangSong" w:hAnsi="FangSong" w:eastAsia="FangSong" w:cs="FangSong"/>
          <w:sz w:val="33"/>
          <w:szCs w:val="33"/>
        </w:rPr>
      </w:pPr>
      <w:r>
        <w:rPr>
          <w:rFonts w:ascii="SimHei" w:hAnsi="SimHei" w:eastAsia="SimHei" w:cs="SimHei"/>
          <w:sz w:val="33"/>
          <w:szCs w:val="33"/>
          <w14:textOutline w14:w="5994" w14:cap="flat" w14:cmpd="sng">
            <w14:solidFill>
              <w14:srgbClr w14:val="000000"/>
            </w14:solidFill>
            <w14:prstDash w14:val="solid"/>
            <w14:miter w14:lim="10"/>
          </w14:textOutline>
          <w:spacing w:val="-13"/>
        </w:rPr>
        <w:t>二、加强组织领导。</w:t>
      </w:r>
      <w:r>
        <w:rPr>
          <w:rFonts w:ascii="SimHei" w:hAnsi="SimHei" w:eastAsia="SimHei" w:cs="SimHei"/>
          <w:sz w:val="33"/>
          <w:szCs w:val="33"/>
          <w:spacing w:val="-15"/>
        </w:rPr>
        <w:t> </w:t>
      </w:r>
      <w:r>
        <w:rPr>
          <w:rFonts w:ascii="FangSong" w:hAnsi="FangSong" w:eastAsia="FangSong" w:cs="FangSong"/>
          <w:sz w:val="33"/>
          <w:szCs w:val="33"/>
          <w:spacing w:val="-13"/>
        </w:rPr>
        <w:t>各学校要强化组织领导,认真总结历年</w:t>
      </w:r>
      <w:r>
        <w:rPr>
          <w:rFonts w:ascii="FangSong" w:hAnsi="FangSong" w:eastAsia="FangSong" w:cs="FangSong"/>
          <w:sz w:val="33"/>
          <w:szCs w:val="33"/>
        </w:rPr>
        <w:t> </w:t>
      </w:r>
      <w:r>
        <w:rPr>
          <w:rFonts w:ascii="FangSong" w:hAnsi="FangSong" w:eastAsia="FangSong" w:cs="FangSong"/>
          <w:sz w:val="33"/>
          <w:szCs w:val="33"/>
          <w:spacing w:val="-3"/>
        </w:rPr>
        <w:t>活动成效,按照广东扶贫济困日活动要求,广泛动员党员干部和</w:t>
      </w:r>
    </w:p>
    <w:p>
      <w:pPr>
        <w:sectPr>
          <w:footerReference w:type="default" r:id="rId1"/>
          <w:pgSz w:w="11900" w:h="16830"/>
          <w:pgMar w:top="1226" w:right="1219" w:bottom="1959" w:left="1189" w:header="0" w:footer="1880" w:gutter="0"/>
        </w:sectPr>
        <w:rPr/>
      </w:pPr>
    </w:p>
    <w:p>
      <w:pPr>
        <w:spacing w:line="344" w:lineRule="auto"/>
        <w:rPr>
          <w:rFonts w:ascii="Arial"/>
          <w:sz w:val="21"/>
        </w:rPr>
      </w:pPr>
      <w:r/>
    </w:p>
    <w:p>
      <w:pPr>
        <w:spacing w:line="344" w:lineRule="auto"/>
        <w:rPr>
          <w:rFonts w:ascii="Arial"/>
          <w:sz w:val="21"/>
        </w:rPr>
      </w:pPr>
      <w:r/>
    </w:p>
    <w:p>
      <w:pPr>
        <w:spacing w:before="101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1"/>
        </w:rPr>
        <w:t>职工积极参与,组织开展爱心捐赠活动;要从学生家庭情况出发,</w:t>
      </w:r>
      <w:r>
        <w:rPr>
          <w:rFonts w:ascii="FangSong" w:hAnsi="FangSong" w:eastAsia="FangSong" w:cs="FangSong"/>
          <w:sz w:val="31"/>
          <w:szCs w:val="31"/>
          <w:spacing w:val="8"/>
        </w:rPr>
        <w:t> </w:t>
      </w:r>
      <w:r>
        <w:rPr>
          <w:rFonts w:ascii="FangSong" w:hAnsi="FangSong" w:eastAsia="FangSong" w:cs="FangSong"/>
          <w:sz w:val="31"/>
          <w:szCs w:val="31"/>
          <w:spacing w:val="16"/>
          <w:w w:val="102"/>
        </w:rPr>
        <w:t>不逼捐,不摊派,注意方式方法,重在将捐款活动与思想政治教</w:t>
      </w:r>
      <w:r>
        <w:rPr>
          <w:rFonts w:ascii="FangSong" w:hAnsi="FangSong" w:eastAsia="FangSong" w:cs="FangSong"/>
          <w:sz w:val="31"/>
          <w:szCs w:val="31"/>
          <w:spacing w:val="2"/>
        </w:rPr>
        <w:t> </w:t>
      </w:r>
      <w:r>
        <w:rPr>
          <w:rFonts w:ascii="FangSong" w:hAnsi="FangSong" w:eastAsia="FangSong" w:cs="FangSong"/>
          <w:sz w:val="31"/>
          <w:szCs w:val="31"/>
          <w:spacing w:val="16"/>
          <w:w w:val="102"/>
        </w:rPr>
        <w:t>育相结合,倡导慈善在心、量力而行"理念,引导广大学子发挥</w:t>
      </w:r>
      <w:r>
        <w:rPr>
          <w:rFonts w:ascii="FangSong" w:hAnsi="FangSong" w:eastAsia="FangSong" w:cs="FangSong"/>
          <w:sz w:val="31"/>
          <w:szCs w:val="31"/>
          <w:spacing w:val="22"/>
        </w:rPr>
        <w:t> </w:t>
      </w:r>
      <w:r>
        <w:rPr>
          <w:rFonts w:ascii="FangSong" w:hAnsi="FangSong" w:eastAsia="FangSong" w:cs="FangSong"/>
          <w:sz w:val="31"/>
          <w:szCs w:val="31"/>
          <w:spacing w:val="15"/>
          <w:w w:val="101"/>
        </w:rPr>
        <w:t>正能量,增强社会责任感,在确保学生充分了解活动完全自愿、</w:t>
      </w:r>
      <w:r>
        <w:rPr>
          <w:rFonts w:ascii="FangSong" w:hAnsi="FangSong" w:eastAsia="FangSong" w:cs="FangSong"/>
          <w:sz w:val="31"/>
          <w:szCs w:val="31"/>
          <w:spacing w:val="21"/>
        </w:rPr>
        <w:t> </w:t>
      </w:r>
      <w:r>
        <w:rPr>
          <w:rFonts w:ascii="FangSong" w:hAnsi="FangSong" w:eastAsia="FangSong" w:cs="FangSong"/>
          <w:sz w:val="31"/>
          <w:szCs w:val="31"/>
          <w:spacing w:val="10"/>
        </w:rPr>
        <w:t>不强制的前提下开展"学子献爱心"活动;要在活动内容与形式上</w:t>
      </w:r>
      <w:r>
        <w:rPr>
          <w:rFonts w:ascii="FangSong" w:hAnsi="FangSong" w:eastAsia="FangSong" w:cs="FangSong"/>
          <w:sz w:val="31"/>
          <w:szCs w:val="31"/>
          <w:spacing w:val="15"/>
        </w:rPr>
        <w:t> </w:t>
      </w:r>
      <w:r>
        <w:rPr>
          <w:rFonts w:ascii="FangSong" w:hAnsi="FangSong" w:eastAsia="FangSong" w:cs="FangSong"/>
          <w:sz w:val="31"/>
          <w:szCs w:val="31"/>
          <w:spacing w:val="10"/>
        </w:rPr>
        <w:t>坚持守正创新,通过工会集中采购和个人购买扶贫产品相结合的</w:t>
      </w:r>
      <w:r>
        <w:rPr>
          <w:rFonts w:ascii="FangSong" w:hAnsi="FangSong" w:eastAsia="FangSong" w:cs="FangSong"/>
          <w:sz w:val="31"/>
          <w:szCs w:val="31"/>
          <w:spacing w:val="5"/>
        </w:rPr>
        <w:t> </w:t>
      </w:r>
      <w:r>
        <w:rPr>
          <w:rFonts w:ascii="FangSong" w:hAnsi="FangSong" w:eastAsia="FangSong" w:cs="FangSong"/>
          <w:sz w:val="31"/>
          <w:szCs w:val="31"/>
          <w:spacing w:val="16"/>
          <w:w w:val="102"/>
        </w:rPr>
        <w:t>形式,广泛开展"以购代捐"活动,助力消费扶贫;要围绕活动主</w:t>
      </w:r>
      <w:r>
        <w:rPr>
          <w:rFonts w:ascii="FangSong" w:hAnsi="FangSong" w:eastAsia="FangSong" w:cs="FangSong"/>
          <w:sz w:val="31"/>
          <w:szCs w:val="31"/>
          <w:spacing w:val="13"/>
        </w:rPr>
        <w:t> </w:t>
      </w:r>
      <w:r>
        <w:rPr>
          <w:rFonts w:ascii="FangSong" w:hAnsi="FangSong" w:eastAsia="FangSong" w:cs="FangSong"/>
          <w:sz w:val="31"/>
          <w:szCs w:val="31"/>
          <w:spacing w:val="11"/>
        </w:rPr>
        <w:t>题加强宣传,通过板报、宣传栏、校园广播、校园网络和学生电</w:t>
      </w:r>
      <w:r>
        <w:rPr>
          <w:rFonts w:ascii="FangSong" w:hAnsi="FangSong" w:eastAsia="FangSong" w:cs="FangSong"/>
          <w:sz w:val="31"/>
          <w:szCs w:val="31"/>
        </w:rPr>
        <w:t> </w:t>
      </w:r>
      <w:r>
        <w:rPr>
          <w:rFonts w:ascii="FangSong" w:hAnsi="FangSong" w:eastAsia="FangSong" w:cs="FangSong"/>
          <w:sz w:val="31"/>
          <w:szCs w:val="31"/>
          <w:spacing w:val="11"/>
        </w:rPr>
        <w:t>视台等形式,积极宣传广东扶贫济困日活动的先进典型事迹和好</w:t>
      </w:r>
      <w:r>
        <w:rPr>
          <w:rFonts w:ascii="FangSong" w:hAnsi="FangSong" w:eastAsia="FangSong" w:cs="FangSong"/>
          <w:sz w:val="31"/>
          <w:szCs w:val="31"/>
          <w:spacing w:val="16"/>
        </w:rPr>
        <w:t> </w:t>
      </w:r>
      <w:r>
        <w:rPr>
          <w:rFonts w:ascii="FangSong" w:hAnsi="FangSong" w:eastAsia="FangSong" w:cs="FangSong"/>
          <w:sz w:val="31"/>
          <w:szCs w:val="31"/>
          <w:spacing w:val="-7"/>
        </w:rPr>
        <w:t>的做法。</w:t>
      </w:r>
    </w:p>
    <w:p>
      <w:pPr>
        <w:ind w:right="7" w:firstLine="734"/>
        <w:spacing w:before="18" w:line="33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626" w14:cap="flat" w14:cmpd="sng">
            <w14:solidFill>
              <w14:srgbClr w14:val="000000"/>
            </w14:solidFill>
            <w14:prstDash w14:val="solid"/>
            <w14:miter w14:lim="10"/>
          </w14:textOutline>
          <w:spacing w:val="3"/>
        </w:rPr>
        <w:t>三、规范捐赠管理。</w:t>
      </w:r>
      <w:r>
        <w:rPr>
          <w:rFonts w:ascii="FangSong" w:hAnsi="FangSong" w:eastAsia="FangSong" w:cs="FangSong"/>
          <w:sz w:val="31"/>
          <w:szCs w:val="31"/>
          <w:spacing w:val="15"/>
        </w:rPr>
        <w:t> </w:t>
      </w:r>
      <w:r>
        <w:rPr>
          <w:rFonts w:ascii="FangSong" w:hAnsi="FangSong" w:eastAsia="FangSong" w:cs="FangSong"/>
          <w:sz w:val="31"/>
          <w:szCs w:val="31"/>
          <w:spacing w:val="3"/>
        </w:rPr>
        <w:t>各学校要严格按规定开展捐赠活动,不</w:t>
      </w:r>
      <w:r>
        <w:rPr>
          <w:rFonts w:ascii="FangSong" w:hAnsi="FangSong" w:eastAsia="FangSong" w:cs="FangSong"/>
          <w:sz w:val="31"/>
          <w:szCs w:val="31"/>
        </w:rPr>
        <w:t> </w:t>
      </w:r>
      <w:r>
        <w:rPr>
          <w:rFonts w:ascii="FangSong" w:hAnsi="FangSong" w:eastAsia="FangSong" w:cs="FangSong"/>
          <w:sz w:val="31"/>
          <w:szCs w:val="31"/>
          <w:spacing w:val="16"/>
        </w:rPr>
        <w:t>得下达捐款指标,不得硬性或变相摊派,不得截留或擅自使用代</w:t>
      </w:r>
      <w:r>
        <w:rPr>
          <w:rFonts w:ascii="FangSong" w:hAnsi="FangSong" w:eastAsia="FangSong" w:cs="FangSong"/>
          <w:sz w:val="31"/>
          <w:szCs w:val="31"/>
          <w:spacing w:val="23"/>
        </w:rPr>
        <w:t> </w:t>
      </w:r>
      <w:r>
        <w:rPr>
          <w:rFonts w:ascii="FangSong" w:hAnsi="FangSong" w:eastAsia="FangSong" w:cs="FangSong"/>
          <w:sz w:val="31"/>
          <w:szCs w:val="31"/>
          <w:spacing w:val="10"/>
        </w:rPr>
        <w:t>收的捐赠款物,要对募集款物及上缴情况进行审计监督和公开公</w:t>
      </w:r>
      <w:r>
        <w:rPr>
          <w:rFonts w:ascii="FangSong" w:hAnsi="FangSong" w:eastAsia="FangSong" w:cs="FangSong"/>
          <w:sz w:val="31"/>
          <w:szCs w:val="31"/>
          <w:spacing w:val="27"/>
        </w:rPr>
        <w:t> </w:t>
      </w:r>
      <w:r>
        <w:rPr>
          <w:rFonts w:ascii="FangSong" w:hAnsi="FangSong" w:eastAsia="FangSong" w:cs="FangSong"/>
          <w:sz w:val="31"/>
          <w:szCs w:val="31"/>
          <w:spacing w:val="6"/>
        </w:rPr>
        <w:t>示。各学校募集的捐赠款统一上缴广东省教育基金会</w:t>
      </w:r>
      <w:r>
        <w:rPr>
          <w:rFonts w:ascii="FangSong" w:hAnsi="FangSong" w:eastAsia="FangSong" w:cs="FangSong"/>
          <w:sz w:val="31"/>
          <w:szCs w:val="31"/>
          <w:spacing w:val="-22"/>
        </w:rPr>
        <w:t> </w:t>
      </w:r>
      <w:r>
        <w:rPr>
          <w:rFonts w:ascii="FangSong" w:hAnsi="FangSong" w:eastAsia="FangSong" w:cs="FangSong"/>
          <w:sz w:val="31"/>
          <w:szCs w:val="31"/>
          <w14:textOutline w14:w="5626" w14:cap="flat" w14:cmpd="sng">
            <w14:solidFill>
              <w14:srgbClr w14:val="000000"/>
            </w14:solidFill>
            <w14:prstDash w14:val="solid"/>
            <w14:miter w14:lim="10"/>
          </w14:textOutline>
          <w:spacing w:val="6"/>
        </w:rPr>
        <w:t>(广东省教</w:t>
      </w:r>
      <w:r>
        <w:rPr>
          <w:rFonts w:ascii="FangSong" w:hAnsi="FangSong" w:eastAsia="FangSong" w:cs="FangSong"/>
          <w:sz w:val="31"/>
          <w:szCs w:val="31"/>
        </w:rPr>
        <w:t> </w:t>
      </w:r>
      <w:r>
        <w:rPr>
          <w:rFonts w:ascii="FangSong" w:hAnsi="FangSong" w:eastAsia="FangSong" w:cs="FangSong"/>
          <w:sz w:val="31"/>
          <w:szCs w:val="31"/>
          <w:spacing w:val="4"/>
        </w:rPr>
        <w:t>育基金会是五家省级接受捐赠单位之一。开户名:</w:t>
      </w:r>
      <w:r>
        <w:rPr>
          <w:rFonts w:ascii="FangSong" w:hAnsi="FangSong" w:eastAsia="FangSong" w:cs="FangSong"/>
          <w:sz w:val="31"/>
          <w:szCs w:val="31"/>
          <w:spacing w:val="89"/>
        </w:rPr>
        <w:t> </w:t>
      </w:r>
      <w:r>
        <w:rPr>
          <w:rFonts w:ascii="FangSong" w:hAnsi="FangSong" w:eastAsia="FangSong" w:cs="FangSong"/>
          <w:sz w:val="31"/>
          <w:szCs w:val="31"/>
          <w:spacing w:val="4"/>
        </w:rPr>
        <w:t>广东省教育基</w:t>
      </w:r>
      <w:r>
        <w:rPr>
          <w:rFonts w:ascii="FangSong" w:hAnsi="FangSong" w:eastAsia="FangSong" w:cs="FangSong"/>
          <w:sz w:val="31"/>
          <w:szCs w:val="31"/>
        </w:rPr>
        <w:t> </w:t>
      </w:r>
      <w:r>
        <w:rPr>
          <w:rFonts w:ascii="FangSong" w:hAnsi="FangSong" w:eastAsia="FangSong" w:cs="FangSong"/>
          <w:sz w:val="31"/>
          <w:szCs w:val="31"/>
          <w:spacing w:val="16"/>
          <w:w w:val="112"/>
        </w:rPr>
        <w:t>金会,开户银行:</w:t>
      </w:r>
      <w:r>
        <w:rPr>
          <w:rFonts w:ascii="FangSong" w:hAnsi="FangSong" w:eastAsia="FangSong" w:cs="FangSong"/>
          <w:sz w:val="31"/>
          <w:szCs w:val="31"/>
          <w:spacing w:val="20"/>
        </w:rPr>
        <w:t>  </w:t>
      </w:r>
      <w:r>
        <w:rPr>
          <w:rFonts w:ascii="FangSong" w:hAnsi="FangSong" w:eastAsia="FangSong" w:cs="FangSong"/>
          <w:sz w:val="31"/>
          <w:szCs w:val="31"/>
          <w:spacing w:val="16"/>
          <w:w w:val="112"/>
        </w:rPr>
        <w:t>中国农业银行广州永福南支行,账号:</w:t>
      </w:r>
      <w:r>
        <w:rPr>
          <w:rFonts w:ascii="FangSong" w:hAnsi="FangSong" w:eastAsia="FangSong" w:cs="FangSong"/>
          <w:sz w:val="31"/>
          <w:szCs w:val="31"/>
        </w:rPr>
        <w:t>  </w:t>
      </w:r>
      <w:r>
        <w:rPr>
          <w:rFonts w:ascii="FangSong" w:hAnsi="FangSong" w:eastAsia="FangSong" w:cs="FangSong"/>
          <w:sz w:val="31"/>
          <w:szCs w:val="31"/>
          <w:spacing w:val="15"/>
        </w:rPr>
        <w:t>44034501040009661).汇款时,要在汇单备注栏注明"某某学校</w:t>
      </w:r>
      <w:r>
        <w:rPr>
          <w:rFonts w:ascii="FangSong" w:hAnsi="FangSong" w:eastAsia="FangSong" w:cs="FangSong"/>
          <w:sz w:val="31"/>
          <w:szCs w:val="31"/>
          <w:spacing w:val="30"/>
        </w:rPr>
        <w:t> </w:t>
      </w:r>
      <w:r>
        <w:rPr>
          <w:rFonts w:ascii="FangSong" w:hAnsi="FangSong" w:eastAsia="FangSong" w:cs="FangSong"/>
          <w:sz w:val="31"/>
          <w:szCs w:val="31"/>
          <w:spacing w:val="15"/>
        </w:rPr>
        <w:t>630活动捐赠款"并将汇单回执扫描件及时报至省教育厅指定邮</w:t>
      </w:r>
      <w:r>
        <w:rPr>
          <w:rFonts w:ascii="FangSong" w:hAnsi="FangSong" w:eastAsia="FangSong" w:cs="FangSong"/>
          <w:sz w:val="31"/>
          <w:szCs w:val="31"/>
          <w:spacing w:val="20"/>
        </w:rPr>
        <w:t> </w:t>
      </w:r>
      <w:r>
        <w:rPr>
          <w:rFonts w:ascii="FangSong" w:hAnsi="FangSong" w:eastAsia="FangSong" w:cs="FangSong"/>
          <w:sz w:val="31"/>
          <w:szCs w:val="31"/>
          <w:spacing w:val="6"/>
        </w:rPr>
        <w:t>箱</w:t>
      </w:r>
      <w:r>
        <w:rPr>
          <w:rFonts w:ascii="FangSong" w:hAnsi="FangSong" w:eastAsia="FangSong" w:cs="FangSong"/>
          <w:sz w:val="31"/>
          <w:szCs w:val="31"/>
          <w:spacing w:val="83"/>
        </w:rPr>
        <w:t> </w:t>
      </w:r>
      <w:r>
        <w:rPr>
          <w:rFonts w:ascii="FangSong" w:hAnsi="FangSong" w:eastAsia="FangSong" w:cs="FangSong"/>
          <w:sz w:val="31"/>
          <w:szCs w:val="31"/>
          <w:spacing w:val="6"/>
        </w:rPr>
        <w:t>luoyd@gdedu.gov.cn,同时,填写好《广东省教育基金会2021</w:t>
      </w:r>
      <w:r>
        <w:rPr>
          <w:rFonts w:ascii="FangSong" w:hAnsi="FangSong" w:eastAsia="FangSong" w:cs="FangSong"/>
          <w:sz w:val="31"/>
          <w:szCs w:val="31"/>
        </w:rPr>
        <w:t> </w:t>
      </w:r>
      <w:r>
        <w:rPr>
          <w:rFonts w:ascii="FangSong" w:hAnsi="FangSong" w:eastAsia="FangSong" w:cs="FangSong"/>
          <w:sz w:val="31"/>
          <w:szCs w:val="31"/>
          <w:spacing w:val="16"/>
          <w:w w:val="102"/>
        </w:rPr>
        <w:t>年广东扶贫济困日活动认捐表》(附件1)加盖公章扫描件及时</w:t>
      </w:r>
      <w:r>
        <w:rPr>
          <w:rFonts w:ascii="FangSong" w:hAnsi="FangSong" w:eastAsia="FangSong" w:cs="FangSong"/>
          <w:sz w:val="31"/>
          <w:szCs w:val="31"/>
          <w:spacing w:val="2"/>
        </w:rPr>
        <w:t> </w:t>
      </w:r>
      <w:r>
        <w:rPr>
          <w:rFonts w:ascii="FangSong" w:hAnsi="FangSong" w:eastAsia="FangSong" w:cs="FangSong"/>
          <w:sz w:val="31"/>
          <w:szCs w:val="31"/>
          <w:spacing w:val="15"/>
          <w:w w:val="101"/>
        </w:rPr>
        <w:t>报至省教育基金会指定邮箱932299827@qq.com.捐赠款项学校</w:t>
      </w:r>
      <w:r>
        <w:rPr>
          <w:rFonts w:ascii="FangSong" w:hAnsi="FangSong" w:eastAsia="FangSong" w:cs="FangSong"/>
          <w:sz w:val="31"/>
          <w:szCs w:val="31"/>
          <w:spacing w:val="8"/>
        </w:rPr>
        <w:t> </w:t>
      </w:r>
      <w:r>
        <w:rPr>
          <w:rFonts w:ascii="FangSong" w:hAnsi="FangSong" w:eastAsia="FangSong" w:cs="FangSong"/>
          <w:sz w:val="31"/>
          <w:szCs w:val="31"/>
          <w:spacing w:val="6"/>
        </w:rPr>
        <w:t>可指定用于我省镇村、东西部协作及对口支援地区扶贫济困和乡</w:t>
      </w:r>
    </w:p>
    <w:p>
      <w:pPr>
        <w:spacing w:line="330" w:lineRule="auto"/>
        <w:rPr>
          <w:rFonts w:ascii="Arial"/>
          <w:sz w:val="21"/>
        </w:rPr>
      </w:pPr>
      <w:r/>
    </w:p>
    <w:p>
      <w:pPr>
        <w:spacing w:before="101" w:line="18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</w:rPr>
        <w:t>─2─</w:t>
      </w:r>
    </w:p>
    <w:p>
      <w:pPr>
        <w:sectPr>
          <w:footerReference w:type="default" r:id="rId3"/>
          <w:pgSz w:w="11900" w:h="16830"/>
          <w:pgMar w:top="1430" w:right="1444" w:bottom="400" w:left="1559" w:header="0" w:footer="0" w:gutter="0"/>
        </w:sectPr>
        <w:rPr/>
      </w:pPr>
    </w:p>
    <w:p>
      <w:pPr>
        <w:spacing w:line="344" w:lineRule="auto"/>
        <w:rPr>
          <w:rFonts w:ascii="Arial"/>
          <w:sz w:val="21"/>
        </w:rPr>
      </w:pPr>
      <w:r/>
    </w:p>
    <w:p>
      <w:pPr>
        <w:spacing w:line="344" w:lineRule="auto"/>
        <w:rPr>
          <w:rFonts w:ascii="Arial"/>
          <w:sz w:val="21"/>
        </w:rPr>
      </w:pPr>
      <w:r/>
    </w:p>
    <w:p>
      <w:pPr>
        <w:ind w:right="32"/>
        <w:spacing w:before="111" w:line="307" w:lineRule="auto"/>
        <w:rPr>
          <w:rFonts w:ascii="FangSong" w:hAnsi="FangSong" w:eastAsia="FangSong" w:cs="FangSong"/>
          <w:sz w:val="34"/>
          <w:szCs w:val="34"/>
        </w:rPr>
      </w:pPr>
      <w:r>
        <w:rPr>
          <w:rFonts w:ascii="FangSong" w:hAnsi="FangSong" w:eastAsia="FangSong" w:cs="FangSong"/>
          <w:sz w:val="34"/>
          <w:szCs w:val="34"/>
          <w:spacing w:val="-25"/>
        </w:rPr>
        <w:t>村振兴相关项目。无指定用途的学校上缴募集款项主要由省教育</w:t>
      </w:r>
      <w:r>
        <w:rPr>
          <w:rFonts w:ascii="FangSong" w:hAnsi="FangSong" w:eastAsia="FangSong" w:cs="FangSong"/>
          <w:sz w:val="34"/>
          <w:szCs w:val="34"/>
          <w:spacing w:val="27"/>
        </w:rPr>
        <w:t> </w:t>
      </w:r>
      <w:r>
        <w:rPr>
          <w:rFonts w:ascii="FangSong" w:hAnsi="FangSong" w:eastAsia="FangSong" w:cs="FangSong"/>
          <w:sz w:val="34"/>
          <w:szCs w:val="34"/>
          <w:spacing w:val="-17"/>
          <w:w w:val="99"/>
        </w:rPr>
        <w:t>厅统筹安排。有指定用途的学校如需用款,请给省教育基金会致</w:t>
      </w:r>
      <w:r>
        <w:rPr>
          <w:rFonts w:ascii="FangSong" w:hAnsi="FangSong" w:eastAsia="FangSong" w:cs="FangSong"/>
          <w:sz w:val="34"/>
          <w:szCs w:val="34"/>
          <w:spacing w:val="59"/>
        </w:rPr>
        <w:t> </w:t>
      </w:r>
      <w:r>
        <w:rPr>
          <w:rFonts w:ascii="FangSong" w:hAnsi="FangSong" w:eastAsia="FangSong" w:cs="FangSong"/>
          <w:sz w:val="34"/>
          <w:szCs w:val="34"/>
          <w:spacing w:val="5"/>
        </w:rPr>
        <w:t>函(见附件2),届时,省教育基金会根据《广东扶贫济困日活</w:t>
      </w:r>
      <w:r>
        <w:rPr>
          <w:rFonts w:ascii="FangSong" w:hAnsi="FangSong" w:eastAsia="FangSong" w:cs="FangSong"/>
          <w:sz w:val="34"/>
          <w:szCs w:val="34"/>
          <w:spacing w:val="15"/>
        </w:rPr>
        <w:t> </w:t>
      </w:r>
      <w:r>
        <w:rPr>
          <w:rFonts w:ascii="FangSong" w:hAnsi="FangSong" w:eastAsia="FangSong" w:cs="FangSong"/>
          <w:sz w:val="34"/>
          <w:szCs w:val="34"/>
          <w:spacing w:val="-16"/>
          <w:w w:val="98"/>
        </w:rPr>
        <w:t>动捐赠管理办法》核对帮扶对象和使用范围,将该校上缴的全部</w:t>
      </w:r>
      <w:r>
        <w:rPr>
          <w:rFonts w:ascii="FangSong" w:hAnsi="FangSong" w:eastAsia="FangSong" w:cs="FangSong"/>
          <w:sz w:val="34"/>
          <w:szCs w:val="34"/>
          <w:spacing w:val="92"/>
        </w:rPr>
        <w:t> </w:t>
      </w:r>
      <w:r>
        <w:rPr>
          <w:rFonts w:ascii="FangSong" w:hAnsi="FangSong" w:eastAsia="FangSong" w:cs="FangSong"/>
          <w:sz w:val="34"/>
          <w:szCs w:val="34"/>
          <w:spacing w:val="-25"/>
        </w:rPr>
        <w:t>捐赠款汇入所提供的账户。学校用款时需填写资金项目实施情况</w:t>
      </w:r>
      <w:r>
        <w:rPr>
          <w:rFonts w:ascii="FangSong" w:hAnsi="FangSong" w:eastAsia="FangSong" w:cs="FangSong"/>
          <w:sz w:val="34"/>
          <w:szCs w:val="34"/>
          <w:spacing w:val="23"/>
        </w:rPr>
        <w:t> </w:t>
      </w:r>
      <w:r>
        <w:rPr>
          <w:rFonts w:ascii="FangSong" w:hAnsi="FangSong" w:eastAsia="FangSong" w:cs="FangSong"/>
          <w:sz w:val="34"/>
          <w:szCs w:val="34"/>
        </w:rPr>
        <w:t>跟踪统计表(见附件3),并于每个季度的最后一个工作日报送</w:t>
      </w:r>
      <w:r>
        <w:rPr>
          <w:rFonts w:ascii="FangSong" w:hAnsi="FangSong" w:eastAsia="FangSong" w:cs="FangSong"/>
          <w:sz w:val="34"/>
          <w:szCs w:val="34"/>
          <w:spacing w:val="8"/>
        </w:rPr>
        <w:t> </w:t>
      </w:r>
      <w:r>
        <w:rPr>
          <w:rFonts w:ascii="FangSong" w:hAnsi="FangSong" w:eastAsia="FangSong" w:cs="FangSong"/>
          <w:sz w:val="34"/>
          <w:szCs w:val="34"/>
          <w:spacing w:val="-25"/>
        </w:rPr>
        <w:t>至省教育基金会。</w:t>
      </w:r>
    </w:p>
    <w:p>
      <w:pPr>
        <w:spacing w:line="413" w:lineRule="auto"/>
        <w:rPr>
          <w:rFonts w:ascii="Arial"/>
          <w:sz w:val="21"/>
        </w:rPr>
      </w:pPr>
      <w:r/>
    </w:p>
    <w:p>
      <w:pPr>
        <w:ind w:firstLine="669"/>
        <w:spacing w:before="111" w:line="582" w:lineRule="exact"/>
        <w:rPr>
          <w:rFonts w:ascii="FangSong" w:hAnsi="FangSong" w:eastAsia="FangSong" w:cs="FangSong"/>
          <w:sz w:val="34"/>
          <w:szCs w:val="34"/>
        </w:rPr>
      </w:pPr>
      <w:r>
        <w:rPr>
          <w:rFonts w:ascii="FangSong" w:hAnsi="FangSong" w:eastAsia="FangSong" w:cs="FangSong"/>
          <w:sz w:val="34"/>
          <w:szCs w:val="34"/>
          <w:spacing w:val="-16"/>
          <w:position w:val="17"/>
        </w:rPr>
        <w:t>附件:</w:t>
      </w:r>
      <w:r>
        <w:rPr>
          <w:rFonts w:ascii="FangSong" w:hAnsi="FangSong" w:eastAsia="FangSong" w:cs="FangSong"/>
          <w:sz w:val="34"/>
          <w:szCs w:val="34"/>
          <w:spacing w:val="137"/>
          <w:position w:val="17"/>
        </w:rPr>
        <w:t> </w:t>
      </w:r>
      <w:r>
        <w:rPr>
          <w:rFonts w:ascii="FangSong" w:hAnsi="FangSong" w:eastAsia="FangSong" w:cs="FangSong"/>
          <w:sz w:val="34"/>
          <w:szCs w:val="34"/>
          <w:spacing w:val="-16"/>
          <w:position w:val="17"/>
        </w:rPr>
        <w:t>1.广东省教育基金会2021年广东扶贫济困日活动认</w:t>
      </w:r>
    </w:p>
    <w:p>
      <w:pPr>
        <w:ind w:firstLine="1950"/>
        <w:spacing w:line="222" w:lineRule="auto"/>
        <w:rPr>
          <w:rFonts w:ascii="FangSong" w:hAnsi="FangSong" w:eastAsia="FangSong" w:cs="FangSong"/>
          <w:sz w:val="34"/>
          <w:szCs w:val="34"/>
        </w:rPr>
      </w:pPr>
      <w:r>
        <w:rPr>
          <w:rFonts w:ascii="FangSong" w:hAnsi="FangSong" w:eastAsia="FangSong" w:cs="FangSong"/>
          <w:sz w:val="34"/>
          <w:szCs w:val="34"/>
          <w:spacing w:val="-6"/>
        </w:rPr>
        <w:t>捐表</w:t>
      </w:r>
    </w:p>
    <w:p>
      <w:pPr>
        <w:ind w:firstLine="1600"/>
        <w:spacing w:before="141" w:line="222" w:lineRule="auto"/>
        <w:rPr>
          <w:rFonts w:ascii="FangSong" w:hAnsi="FangSong" w:eastAsia="FangSong" w:cs="FangSong"/>
          <w:sz w:val="34"/>
          <w:szCs w:val="34"/>
        </w:rPr>
      </w:pPr>
      <w:r>
        <w:rPr>
          <w:rFonts w:ascii="FangSong" w:hAnsi="FangSong" w:eastAsia="FangSong" w:cs="FangSong"/>
          <w:sz w:val="34"/>
          <w:szCs w:val="34"/>
          <w:spacing w:val="-12"/>
        </w:rPr>
        <w:t>2.关于划拨扶贫捐赠款的函</w:t>
      </w:r>
    </w:p>
    <w:p>
      <w:pPr>
        <w:ind w:firstLine="1610"/>
        <w:spacing w:before="147" w:line="563" w:lineRule="exact"/>
        <w:rPr>
          <w:rFonts w:ascii="FangSong" w:hAnsi="FangSong" w:eastAsia="FangSong" w:cs="FangSong"/>
          <w:sz w:val="34"/>
          <w:szCs w:val="34"/>
        </w:rPr>
      </w:pPr>
      <w:r>
        <w:rPr>
          <w:rFonts w:ascii="FangSong" w:hAnsi="FangSong" w:eastAsia="FangSong" w:cs="FangSong"/>
          <w:sz w:val="34"/>
          <w:szCs w:val="34"/>
          <w:spacing w:val="-9"/>
          <w:position w:val="16"/>
        </w:rPr>
        <w:t>3.2021年广东扶贫济困日活动捐赠资金项目实施情</w:t>
      </w:r>
    </w:p>
    <w:p>
      <w:pPr>
        <w:ind w:firstLine="1960"/>
        <w:spacing w:line="222" w:lineRule="auto"/>
        <w:rPr>
          <w:rFonts w:ascii="FangSong" w:hAnsi="FangSong" w:eastAsia="FangSong" w:cs="FangSong"/>
          <w:sz w:val="34"/>
          <w:szCs w:val="34"/>
        </w:rPr>
      </w:pPr>
      <w:r>
        <w:rPr>
          <w:rFonts w:ascii="FangSong" w:hAnsi="FangSong" w:eastAsia="FangSong" w:cs="FangSong"/>
          <w:sz w:val="34"/>
          <w:szCs w:val="34"/>
          <w:spacing w:val="-22"/>
        </w:rPr>
        <w:t>况跟踪统计表</w:t>
      </w:r>
    </w:p>
    <w:p>
      <w:pPr>
        <w:ind w:firstLine="5030"/>
        <w:spacing w:before="60" w:line="2620" w:lineRule="exact"/>
        <w:textAlignment w:val="center"/>
        <w:rPr/>
      </w:pPr>
      <w:r>
        <w:drawing>
          <wp:inline distT="0" distB="0" distL="0" distR="0">
            <wp:extent cx="1663714" cy="1663759"/>
            <wp:effectExtent l="0" t="0" r="0" b="0"/>
            <wp:docPr id="3" name="IM 3"/>
            <wp:cNvGraphicFramePr/>
            <a:graphic>
              <a:graphicData uri="http://schemas.openxmlformats.org/drawingml/2006/picture">
                <pic:pic>
                  <pic:nvPicPr>
                    <pic:cNvPr id="3" name="IM 3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663714" cy="16637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right="645" w:firstLine="830"/>
        <w:spacing w:before="294" w:line="316" w:lineRule="auto"/>
        <w:rPr>
          <w:rFonts w:ascii="FangSong" w:hAnsi="FangSong" w:eastAsia="FangSong" w:cs="FangSong"/>
          <w:sz w:val="34"/>
          <w:szCs w:val="34"/>
        </w:rPr>
      </w:pPr>
      <w:r>
        <w:rPr>
          <w:rFonts w:ascii="FangSong" w:hAnsi="FangSong" w:eastAsia="FangSong" w:cs="FangSong"/>
          <w:sz w:val="34"/>
          <w:szCs w:val="34"/>
          <w:spacing w:val="-15"/>
        </w:rPr>
        <w:t>(省教育厅联系人:</w:t>
      </w:r>
      <w:r>
        <w:rPr>
          <w:rFonts w:ascii="FangSong" w:hAnsi="FangSong" w:eastAsia="FangSong" w:cs="FangSong"/>
          <w:sz w:val="34"/>
          <w:szCs w:val="34"/>
          <w:spacing w:val="119"/>
        </w:rPr>
        <w:t> </w:t>
      </w:r>
      <w:r>
        <w:rPr>
          <w:rFonts w:ascii="FangSong" w:hAnsi="FangSong" w:eastAsia="FangSong" w:cs="FangSong"/>
          <w:sz w:val="34"/>
          <w:szCs w:val="34"/>
          <w:spacing w:val="-15"/>
        </w:rPr>
        <w:t>徐佩佩,电话:</w:t>
      </w:r>
      <w:r>
        <w:rPr>
          <w:rFonts w:ascii="FangSong" w:hAnsi="FangSong" w:eastAsia="FangSong" w:cs="FangSong"/>
          <w:sz w:val="34"/>
          <w:szCs w:val="34"/>
          <w:spacing w:val="11"/>
        </w:rPr>
        <w:t> </w:t>
      </w:r>
      <w:r>
        <w:rPr>
          <w:rFonts w:ascii="FangSong" w:hAnsi="FangSong" w:eastAsia="FangSong" w:cs="FangSong"/>
          <w:sz w:val="34"/>
          <w:szCs w:val="34"/>
          <w:spacing w:val="-15"/>
        </w:rPr>
        <w:t>020-37626569,</w:t>
      </w:r>
      <w:r>
        <w:rPr>
          <w:rFonts w:ascii="FangSong" w:hAnsi="FangSong" w:eastAsia="FangSong" w:cs="FangSong"/>
          <w:sz w:val="34"/>
          <w:szCs w:val="34"/>
        </w:rPr>
        <w:t>   </w:t>
      </w:r>
      <w:r>
        <w:rPr>
          <w:rFonts w:ascii="FangSong" w:hAnsi="FangSong" w:eastAsia="FangSong" w:cs="FangSong"/>
          <w:sz w:val="34"/>
          <w:szCs w:val="34"/>
          <w:spacing w:val="-9"/>
        </w:rPr>
        <w:t>18855952829;省教育基金会联系人:</w:t>
      </w:r>
      <w:r>
        <w:rPr>
          <w:rFonts w:ascii="FangSong" w:hAnsi="FangSong" w:eastAsia="FangSong" w:cs="FangSong"/>
          <w:sz w:val="34"/>
          <w:szCs w:val="34"/>
          <w:spacing w:val="166"/>
        </w:rPr>
        <w:t> </w:t>
      </w:r>
      <w:r>
        <w:rPr>
          <w:rFonts w:ascii="FangSong" w:hAnsi="FangSong" w:eastAsia="FangSong" w:cs="FangSong"/>
          <w:sz w:val="34"/>
          <w:szCs w:val="34"/>
          <w:spacing w:val="-9"/>
        </w:rPr>
        <w:t>朱红英,电话:</w:t>
      </w:r>
      <w:r>
        <w:rPr>
          <w:rFonts w:ascii="FangSong" w:hAnsi="FangSong" w:eastAsia="FangSong" w:cs="FangSong"/>
          <w:sz w:val="34"/>
          <w:szCs w:val="34"/>
        </w:rPr>
        <w:t>      </w:t>
      </w:r>
      <w:r>
        <w:rPr>
          <w:rFonts w:ascii="FangSong" w:hAnsi="FangSong" w:eastAsia="FangSong" w:cs="FangSong"/>
          <w:sz w:val="34"/>
          <w:szCs w:val="34"/>
          <w:spacing w:val="-9"/>
        </w:rPr>
        <w:t>020-83181290、13650874056,传真:</w:t>
      </w:r>
      <w:r>
        <w:rPr>
          <w:rFonts w:ascii="FangSong" w:hAnsi="FangSong" w:eastAsia="FangSong" w:cs="FangSong"/>
          <w:sz w:val="34"/>
          <w:szCs w:val="34"/>
          <w:spacing w:val="131"/>
        </w:rPr>
        <w:t> </w:t>
      </w:r>
      <w:r>
        <w:rPr>
          <w:rFonts w:ascii="FangSong" w:hAnsi="FangSong" w:eastAsia="FangSong" w:cs="FangSong"/>
          <w:sz w:val="34"/>
          <w:szCs w:val="34"/>
          <w:spacing w:val="-9"/>
        </w:rPr>
        <w:t>020-83308385,邮箱:</w:t>
      </w:r>
      <w:r>
        <w:rPr>
          <w:rFonts w:ascii="FangSong" w:hAnsi="FangSong" w:eastAsia="FangSong" w:cs="FangSong"/>
          <w:sz w:val="34"/>
          <w:szCs w:val="34"/>
        </w:rPr>
        <w:t> </w:t>
      </w:r>
      <w:r>
        <w:rPr>
          <w:rFonts w:ascii="FangSong" w:hAnsi="FangSong" w:eastAsia="FangSong" w:cs="FangSong"/>
          <w:sz w:val="34"/>
          <w:szCs w:val="34"/>
        </w:rPr>
        <w:t>932299827@q.com)</w:t>
      </w:r>
    </w:p>
    <w:p>
      <w:pPr>
        <w:sectPr>
          <w:footerReference w:type="default" r:id="rId4"/>
          <w:pgSz w:w="11900" w:h="16830"/>
          <w:pgMar w:top="1430" w:right="1459" w:bottom="1768" w:left="1559" w:header="0" w:footer="1530" w:gutter="0"/>
        </w:sectPr>
        <w:rPr/>
      </w:pPr>
    </w:p>
    <w:p>
      <w:pPr>
        <w:spacing w:line="329" w:lineRule="auto"/>
        <w:rPr>
          <w:rFonts w:ascii="Arial"/>
          <w:sz w:val="21"/>
        </w:rPr>
      </w:pPr>
      <w:r/>
    </w:p>
    <w:p>
      <w:pPr>
        <w:spacing w:line="329" w:lineRule="auto"/>
        <w:rPr>
          <w:rFonts w:ascii="Arial"/>
          <w:sz w:val="21"/>
        </w:rPr>
      </w:pPr>
      <w:r/>
    </w:p>
    <w:p>
      <w:pPr>
        <w:ind w:firstLine="520"/>
        <w:spacing w:before="114" w:line="219" w:lineRule="auto"/>
        <w:rPr>
          <w:rFonts w:ascii="SimSun" w:hAnsi="SimSun" w:eastAsia="SimSun" w:cs="SimSun"/>
          <w:sz w:val="35"/>
          <w:szCs w:val="35"/>
        </w:rPr>
      </w:pPr>
      <w:r>
        <w:rPr>
          <w:rFonts w:ascii="SimSun" w:hAnsi="SimSun" w:eastAsia="SimSun" w:cs="SimSun"/>
          <w:sz w:val="35"/>
          <w:szCs w:val="35"/>
          <w14:textOutline w14:w="6362" w14:cap="flat" w14:cmpd="sng">
            <w14:solidFill>
              <w14:srgbClr w14:val="000000"/>
            </w14:solidFill>
            <w14:prstDash w14:val="solid"/>
            <w14:miter w14:lim="10"/>
          </w14:textOutline>
          <w:spacing w:val="-11"/>
        </w:rPr>
        <w:t>附件1</w:t>
      </w:r>
    </w:p>
    <w:p>
      <w:pPr>
        <w:ind w:firstLine="669"/>
        <w:spacing w:before="234" w:line="219" w:lineRule="auto"/>
        <w:rPr>
          <w:rFonts w:ascii="SimSun" w:hAnsi="SimSun" w:eastAsia="SimSun" w:cs="SimSun"/>
          <w:sz w:val="35"/>
          <w:szCs w:val="35"/>
        </w:rPr>
      </w:pPr>
      <w:r>
        <w:rPr>
          <w:rFonts w:ascii="SimSun" w:hAnsi="SimSun" w:eastAsia="SimSun" w:cs="SimSun"/>
          <w:sz w:val="35"/>
          <w:szCs w:val="35"/>
          <w14:textOutline w14:w="6362" w14:cap="flat" w14:cmpd="sng">
            <w14:solidFill>
              <w14:srgbClr w14:val="000000"/>
            </w14:solidFill>
            <w14:prstDash w14:val="solid"/>
            <w14:miter w14:lim="10"/>
          </w14:textOutline>
          <w:spacing w:val="16"/>
        </w:rPr>
        <w:t>广东省教育基金会2021年广东扶贫济困日活动认捐表</w:t>
      </w:r>
    </w:p>
    <w:p>
      <w:pPr>
        <w:spacing w:line="32" w:lineRule="exact"/>
        <w:rPr/>
      </w:pPr>
      <w:r/>
    </w:p>
    <w:tbl>
      <w:tblPr>
        <w:tblStyle w:val="2"/>
        <w:tblW w:w="10149" w:type="dxa"/>
        <w:tblInd w:w="5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984"/>
        <w:gridCol w:w="2108"/>
        <w:gridCol w:w="789"/>
        <w:gridCol w:w="639"/>
        <w:gridCol w:w="529"/>
        <w:gridCol w:w="769"/>
        <w:gridCol w:w="220"/>
        <w:gridCol w:w="949"/>
        <w:gridCol w:w="1469"/>
        <w:gridCol w:w="1693"/>
      </w:tblGrid>
      <w:tr>
        <w:trPr>
          <w:trHeight w:val="630" w:hRule="atLeast"/>
        </w:trPr>
        <w:tc>
          <w:tcPr>
            <w:tcW w:w="3092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firstLine="185"/>
              <w:spacing w:before="172" w:line="219" w:lineRule="auto"/>
              <w:rPr>
                <w:rFonts w:ascii="SimSun" w:hAnsi="SimSun" w:eastAsia="SimSun" w:cs="SimSun"/>
                <w:sz w:val="30"/>
                <w:szCs w:val="30"/>
              </w:rPr>
            </w:pPr>
            <w:r>
              <w:rPr>
                <w:rFonts w:ascii="SimSun" w:hAnsi="SimSun" w:eastAsia="SimSun" w:cs="SimSun"/>
                <w:sz w:val="30"/>
                <w:szCs w:val="30"/>
                <w:spacing w:val="1"/>
              </w:rPr>
              <w:t>认捐单位(个人)名称</w:t>
            </w:r>
          </w:p>
        </w:tc>
        <w:tc>
          <w:tcPr>
            <w:tcW w:w="7057" w:type="dxa"/>
            <w:vAlign w:val="top"/>
            <w:gridSpan w:val="8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35" w:hRule="atLeast"/>
        </w:trPr>
        <w:tc>
          <w:tcPr>
            <w:tcW w:w="3092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firstLine="185"/>
              <w:spacing w:before="177" w:line="219" w:lineRule="auto"/>
              <w:rPr>
                <w:rFonts w:ascii="SimSun" w:hAnsi="SimSun" w:eastAsia="SimSun" w:cs="SimSun"/>
                <w:sz w:val="30"/>
                <w:szCs w:val="30"/>
              </w:rPr>
            </w:pPr>
            <w:r>
              <w:rPr>
                <w:rFonts w:ascii="SimSun" w:hAnsi="SimSun" w:eastAsia="SimSun" w:cs="SimSun"/>
                <w:sz w:val="30"/>
                <w:szCs w:val="30"/>
                <w:spacing w:val="-10"/>
              </w:rPr>
              <w:t>认捐单位(个人)地址</w:t>
            </w:r>
          </w:p>
        </w:tc>
        <w:tc>
          <w:tcPr>
            <w:tcW w:w="3895" w:type="dxa"/>
            <w:vAlign w:val="top"/>
            <w:gridSpan w:val="6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69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firstLine="187"/>
              <w:spacing w:before="177" w:line="219" w:lineRule="auto"/>
              <w:rPr>
                <w:rFonts w:ascii="SimSun" w:hAnsi="SimSun" w:eastAsia="SimSun" w:cs="SimSun"/>
                <w:sz w:val="30"/>
                <w:szCs w:val="30"/>
              </w:rPr>
            </w:pPr>
            <w:r>
              <w:rPr>
                <w:rFonts w:ascii="SimSun" w:hAnsi="SimSun" w:eastAsia="SimSun" w:cs="SimSun"/>
                <w:sz w:val="30"/>
                <w:szCs w:val="30"/>
                <w:spacing w:val="3"/>
              </w:rPr>
              <w:t>邮政编码</w:t>
            </w:r>
          </w:p>
        </w:tc>
        <w:tc>
          <w:tcPr>
            <w:tcW w:w="1693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25" w:hRule="atLeast"/>
        </w:trPr>
        <w:tc>
          <w:tcPr>
            <w:tcW w:w="3092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firstLine="485"/>
              <w:spacing w:before="167" w:line="219" w:lineRule="auto"/>
              <w:rPr>
                <w:rFonts w:ascii="SimSun" w:hAnsi="SimSun" w:eastAsia="SimSun" w:cs="SimSun"/>
                <w:sz w:val="30"/>
                <w:szCs w:val="30"/>
              </w:rPr>
            </w:pPr>
            <w:r>
              <w:rPr>
                <w:rFonts w:ascii="SimSun" w:hAnsi="SimSun" w:eastAsia="SimSun" w:cs="SimSun"/>
                <w:sz w:val="30"/>
                <w:szCs w:val="30"/>
                <w:spacing w:val="1"/>
              </w:rPr>
              <w:t>认捐单位负责人</w:t>
            </w:r>
          </w:p>
        </w:tc>
        <w:tc>
          <w:tcPr>
            <w:tcW w:w="1428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8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firstLine="115"/>
              <w:spacing w:before="171" w:line="221" w:lineRule="auto"/>
              <w:rPr>
                <w:rFonts w:ascii="SimSun" w:hAnsi="SimSun" w:eastAsia="SimSun" w:cs="SimSun"/>
                <w:sz w:val="30"/>
                <w:szCs w:val="30"/>
              </w:rPr>
            </w:pPr>
            <w:r>
              <w:rPr>
                <w:rFonts w:ascii="SimSun" w:hAnsi="SimSun" w:eastAsia="SimSun" w:cs="SimSun"/>
                <w:sz w:val="30"/>
                <w:szCs w:val="30"/>
                <w:spacing w:val="4"/>
              </w:rPr>
              <w:t>联系人</w:t>
            </w:r>
          </w:p>
        </w:tc>
        <w:tc>
          <w:tcPr>
            <w:tcW w:w="1169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69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firstLine="118"/>
              <w:spacing w:before="171" w:line="221" w:lineRule="auto"/>
              <w:rPr>
                <w:rFonts w:ascii="SimSun" w:hAnsi="SimSun" w:eastAsia="SimSun" w:cs="SimSun"/>
                <w:sz w:val="30"/>
                <w:szCs w:val="30"/>
              </w:rPr>
            </w:pPr>
            <w:r>
              <w:rPr>
                <w:rFonts w:ascii="SimSun" w:hAnsi="SimSun" w:eastAsia="SimSun" w:cs="SimSun"/>
                <w:sz w:val="30"/>
                <w:szCs w:val="30"/>
                <w:spacing w:val="-3"/>
              </w:rPr>
              <w:t>联系电话</w:t>
            </w:r>
          </w:p>
        </w:tc>
        <w:tc>
          <w:tcPr>
            <w:tcW w:w="1693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964" w:hRule="atLeast"/>
        </w:trPr>
        <w:tc>
          <w:tcPr>
            <w:tcW w:w="3092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firstLine="585"/>
              <w:spacing w:before="337" w:line="219" w:lineRule="auto"/>
              <w:rPr>
                <w:rFonts w:ascii="SimSun" w:hAnsi="SimSun" w:eastAsia="SimSun" w:cs="SimSun"/>
                <w:sz w:val="30"/>
                <w:szCs w:val="30"/>
              </w:rPr>
            </w:pPr>
            <w:r>
              <w:rPr>
                <w:rFonts w:ascii="SimSun" w:hAnsi="SimSun" w:eastAsia="SimSun" w:cs="SimSun"/>
                <w:sz w:val="30"/>
                <w:szCs w:val="30"/>
                <w:spacing w:val="2"/>
              </w:rPr>
              <w:t>认捐金额</w:t>
            </w:r>
          </w:p>
        </w:tc>
        <w:tc>
          <w:tcPr>
            <w:tcW w:w="1428" w:type="dxa"/>
            <w:vAlign w:val="top"/>
            <w:gridSpan w:val="2"/>
            <w:tcBorders>
              <w:left w:val="single" w:color="000000" w:sz="4" w:space="0"/>
              <w:right w:val="none" w:color="000000" w:sz="2" w:space="0"/>
            </w:tcBorders>
          </w:tcPr>
          <w:p>
            <w:pPr>
              <w:ind w:firstLine="262"/>
              <w:spacing w:before="176" w:line="493" w:lineRule="exact"/>
              <w:rPr>
                <w:rFonts w:ascii="SimSun" w:hAnsi="SimSun" w:eastAsia="SimSun" w:cs="SimSun"/>
                <w:sz w:val="29"/>
                <w:szCs w:val="29"/>
              </w:rPr>
            </w:pPr>
            <w:r>
              <w:rPr>
                <w:rFonts w:ascii="SimSun" w:hAnsi="SimSun" w:eastAsia="SimSun" w:cs="SimSun"/>
                <w:sz w:val="29"/>
                <w:szCs w:val="29"/>
                <w:spacing w:val="16"/>
                <w:w w:val="102"/>
                <w:position w:val="15"/>
              </w:rPr>
              <w:t>人民币:</w:t>
            </w:r>
          </w:p>
          <w:p>
            <w:pPr>
              <w:ind w:firstLine="262"/>
              <w:spacing w:line="187" w:lineRule="auto"/>
              <w:rPr>
                <w:rFonts w:ascii="SimSun" w:hAnsi="SimSun" w:eastAsia="SimSun" w:cs="SimSun"/>
                <w:sz w:val="29"/>
                <w:szCs w:val="29"/>
              </w:rPr>
            </w:pPr>
            <w:r>
              <w:rPr>
                <w:rFonts w:ascii="SimSun" w:hAnsi="SimSun" w:eastAsia="SimSun" w:cs="SimSun"/>
                <w:sz w:val="29"/>
                <w:szCs w:val="29"/>
                <w:spacing w:val="15"/>
                <w:w w:val="104"/>
              </w:rPr>
              <w:t>(大写)</w:t>
            </w:r>
          </w:p>
        </w:tc>
        <w:tc>
          <w:tcPr>
            <w:tcW w:w="5629" w:type="dxa"/>
            <w:vAlign w:val="top"/>
            <w:gridSpan w:val="6"/>
            <w:tcBorders>
              <w:right w:val="single" w:color="000000" w:sz="4" w:space="0"/>
              <w:left w:val="none" w:color="000000" w:sz="2" w:space="0"/>
            </w:tcBorders>
          </w:tcPr>
          <w:p>
            <w:pPr>
              <w:spacing w:line="291" w:lineRule="auto"/>
              <w:rPr>
                <w:rFonts w:ascii="Arial"/>
                <w:sz w:val="21"/>
              </w:rPr>
            </w:pPr>
            <w:r/>
          </w:p>
          <w:p>
            <w:pPr>
              <w:spacing w:line="291" w:lineRule="auto"/>
              <w:rPr>
                <w:rFonts w:ascii="Arial"/>
                <w:sz w:val="21"/>
              </w:rPr>
            </w:pPr>
            <w:r/>
          </w:p>
          <w:p>
            <w:pPr>
              <w:ind w:firstLine="210"/>
              <w:spacing w:before="91" w:line="189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6"/>
              </w:rPr>
              <w:t>仟</w:t>
            </w:r>
            <w:r>
              <w:rPr>
                <w:rFonts w:ascii="SimSun" w:hAnsi="SimSun" w:eastAsia="SimSun" w:cs="SimSun"/>
                <w:sz w:val="28"/>
                <w:szCs w:val="28"/>
                <w:spacing w:val="68"/>
              </w:rPr>
              <w:t>  </w:t>
            </w:r>
            <w:r>
              <w:rPr>
                <w:rFonts w:ascii="SimSun" w:hAnsi="SimSun" w:eastAsia="SimSun" w:cs="SimSun"/>
                <w:sz w:val="28"/>
                <w:szCs w:val="28"/>
                <w:spacing w:val="6"/>
              </w:rPr>
              <w:t>佰</w:t>
            </w:r>
            <w:r>
              <w:rPr>
                <w:rFonts w:ascii="SimSun" w:hAnsi="SimSun" w:eastAsia="SimSun" w:cs="SimSun"/>
                <w:sz w:val="28"/>
                <w:szCs w:val="28"/>
                <w:spacing w:val="67"/>
              </w:rPr>
              <w:t>  </w:t>
            </w:r>
            <w:r>
              <w:rPr>
                <w:rFonts w:ascii="SimSun" w:hAnsi="SimSun" w:eastAsia="SimSun" w:cs="SimSun"/>
                <w:sz w:val="28"/>
                <w:szCs w:val="28"/>
                <w:spacing w:val="6"/>
              </w:rPr>
              <w:t>拾</w:t>
            </w:r>
            <w:r>
              <w:rPr>
                <w:rFonts w:ascii="SimSun" w:hAnsi="SimSun" w:eastAsia="SimSun" w:cs="SimSun"/>
                <w:sz w:val="28"/>
                <w:szCs w:val="28"/>
                <w:spacing w:val="70"/>
              </w:rPr>
              <w:t>  </w:t>
            </w:r>
            <w:r>
              <w:rPr>
                <w:rFonts w:ascii="SimSun" w:hAnsi="SimSun" w:eastAsia="SimSun" w:cs="SimSun"/>
                <w:sz w:val="28"/>
                <w:szCs w:val="28"/>
                <w:spacing w:val="6"/>
              </w:rPr>
              <w:t>万</w:t>
            </w:r>
            <w:r>
              <w:rPr>
                <w:rFonts w:ascii="SimSun" w:hAnsi="SimSun" w:eastAsia="SimSun" w:cs="SimSun"/>
                <w:sz w:val="28"/>
                <w:szCs w:val="28"/>
                <w:spacing w:val="67"/>
              </w:rPr>
              <w:t>  </w:t>
            </w:r>
            <w:r>
              <w:rPr>
                <w:rFonts w:ascii="SimSun" w:hAnsi="SimSun" w:eastAsia="SimSun" w:cs="SimSun"/>
                <w:sz w:val="28"/>
                <w:szCs w:val="28"/>
                <w:spacing w:val="6"/>
              </w:rPr>
              <w:t>仟</w:t>
            </w:r>
            <w:r>
              <w:rPr>
                <w:rFonts w:ascii="SimSun" w:hAnsi="SimSun" w:eastAsia="SimSun" w:cs="SimSun"/>
                <w:sz w:val="28"/>
                <w:szCs w:val="28"/>
                <w:spacing w:val="66"/>
              </w:rPr>
              <w:t>  </w:t>
            </w:r>
            <w:r>
              <w:rPr>
                <w:rFonts w:ascii="SimSun" w:hAnsi="SimSun" w:eastAsia="SimSun" w:cs="SimSun"/>
                <w:sz w:val="28"/>
                <w:szCs w:val="28"/>
                <w:spacing w:val="6"/>
              </w:rPr>
              <w:t>佰</w:t>
            </w:r>
            <w:r>
              <w:rPr>
                <w:rFonts w:ascii="SimSun" w:hAnsi="SimSun" w:eastAsia="SimSun" w:cs="SimSun"/>
                <w:sz w:val="28"/>
                <w:szCs w:val="28"/>
                <w:spacing w:val="66"/>
              </w:rPr>
              <w:t>  </w:t>
            </w:r>
            <w:r>
              <w:rPr>
                <w:rFonts w:ascii="SimSun" w:hAnsi="SimSun" w:eastAsia="SimSun" w:cs="SimSun"/>
                <w:sz w:val="28"/>
                <w:szCs w:val="28"/>
                <w:spacing w:val="6"/>
              </w:rPr>
              <w:t>拾</w:t>
            </w:r>
            <w:r>
              <w:rPr>
                <w:rFonts w:ascii="SimSun" w:hAnsi="SimSun" w:eastAsia="SimSun" w:cs="SimSun"/>
                <w:sz w:val="28"/>
                <w:szCs w:val="28"/>
                <w:spacing w:val="68"/>
              </w:rPr>
              <w:t>  </w:t>
            </w:r>
            <w:r>
              <w:rPr>
                <w:rFonts w:ascii="SimSun" w:hAnsi="SimSun" w:eastAsia="SimSun" w:cs="SimSun"/>
                <w:sz w:val="28"/>
                <w:szCs w:val="28"/>
                <w:spacing w:val="6"/>
              </w:rPr>
              <w:t>元</w:t>
            </w:r>
          </w:p>
        </w:tc>
      </w:tr>
      <w:tr>
        <w:trPr>
          <w:trHeight w:val="485" w:hRule="atLeast"/>
        </w:trPr>
        <w:tc>
          <w:tcPr>
            <w:tcW w:w="3092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firstLine="585"/>
              <w:spacing w:before="198" w:line="189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27"/>
              </w:rPr>
              <w:t>付款时间</w:t>
            </w:r>
          </w:p>
        </w:tc>
        <w:tc>
          <w:tcPr>
            <w:tcW w:w="7057" w:type="dxa"/>
            <w:vAlign w:val="top"/>
            <w:gridSpan w:val="8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964" w:hRule="atLeast"/>
        </w:trPr>
        <w:tc>
          <w:tcPr>
            <w:tcW w:w="3881" w:type="dxa"/>
            <w:vAlign w:val="top"/>
            <w:gridSpan w:val="3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firstLine="145"/>
              <w:spacing w:before="336" w:line="219" w:lineRule="auto"/>
              <w:rPr>
                <w:rFonts w:ascii="SimSun" w:hAnsi="SimSun" w:eastAsia="SimSun" w:cs="SimSun"/>
                <w:sz w:val="30"/>
                <w:szCs w:val="30"/>
              </w:rPr>
            </w:pPr>
            <w:r>
              <w:rPr>
                <w:rFonts w:ascii="SimSun" w:hAnsi="SimSun" w:eastAsia="SimSun" w:cs="SimSun"/>
                <w:sz w:val="30"/>
                <w:szCs w:val="30"/>
                <w:spacing w:val="-3"/>
              </w:rPr>
              <w:t>广东省教育基金会(公章)</w:t>
            </w:r>
          </w:p>
        </w:tc>
        <w:tc>
          <w:tcPr>
            <w:tcW w:w="6268" w:type="dxa"/>
            <w:vAlign w:val="top"/>
            <w:gridSpan w:val="7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firstLine="123"/>
              <w:spacing w:before="186" w:line="219" w:lineRule="auto"/>
              <w:rPr>
                <w:rFonts w:ascii="SimSun" w:hAnsi="SimSun" w:eastAsia="SimSun" w:cs="SimSun"/>
                <w:sz w:val="30"/>
                <w:szCs w:val="30"/>
              </w:rPr>
            </w:pPr>
            <w:r>
              <w:rPr>
                <w:rFonts w:ascii="SimSun" w:hAnsi="SimSun" w:eastAsia="SimSun" w:cs="SimSun"/>
                <w:sz w:val="30"/>
                <w:szCs w:val="30"/>
                <w:spacing w:val="-2"/>
              </w:rPr>
              <w:t>认捐单位(公章):</w:t>
            </w:r>
          </w:p>
          <w:p>
            <w:pPr>
              <w:ind w:firstLine="123"/>
              <w:spacing w:before="126" w:line="188" w:lineRule="auto"/>
              <w:rPr>
                <w:rFonts w:ascii="SimSun" w:hAnsi="SimSun" w:eastAsia="SimSun" w:cs="SimSun"/>
                <w:sz w:val="29"/>
                <w:szCs w:val="29"/>
              </w:rPr>
            </w:pPr>
            <w:r>
              <w:rPr>
                <w:rFonts w:ascii="SimSun" w:hAnsi="SimSun" w:eastAsia="SimSun" w:cs="SimSun"/>
                <w:sz w:val="29"/>
                <w:szCs w:val="29"/>
                <w:spacing w:val="5"/>
              </w:rPr>
              <w:t>认捐单位负责人(签字):</w:t>
            </w:r>
            <w:r>
              <w:rPr>
                <w:rFonts w:ascii="SimSun" w:hAnsi="SimSun" w:eastAsia="SimSun" w:cs="SimSun"/>
                <w:sz w:val="29"/>
                <w:szCs w:val="29"/>
                <w:spacing w:val="6"/>
              </w:rPr>
              <w:t>     </w:t>
            </w:r>
            <w:r>
              <w:rPr>
                <w:rFonts w:ascii="SimSun" w:hAnsi="SimSun" w:eastAsia="SimSun" w:cs="SimSun"/>
                <w:sz w:val="29"/>
                <w:szCs w:val="29"/>
                <w:spacing w:val="5"/>
              </w:rPr>
              <w:t>年</w:t>
            </w:r>
            <w:r>
              <w:rPr>
                <w:rFonts w:ascii="SimSun" w:hAnsi="SimSun" w:eastAsia="SimSun" w:cs="SimSun"/>
                <w:sz w:val="29"/>
                <w:szCs w:val="29"/>
                <w:spacing w:val="57"/>
              </w:rPr>
              <w:t>  </w:t>
            </w:r>
            <w:r>
              <w:rPr>
                <w:rFonts w:ascii="SimSun" w:hAnsi="SimSun" w:eastAsia="SimSun" w:cs="SimSun"/>
                <w:sz w:val="29"/>
                <w:szCs w:val="29"/>
                <w:spacing w:val="5"/>
              </w:rPr>
              <w:t>月</w:t>
            </w:r>
            <w:r>
              <w:rPr>
                <w:rFonts w:ascii="SimSun" w:hAnsi="SimSun" w:eastAsia="SimSun" w:cs="SimSun"/>
                <w:sz w:val="29"/>
                <w:szCs w:val="29"/>
                <w:spacing w:val="4"/>
              </w:rPr>
              <w:t>   </w:t>
            </w:r>
            <w:r>
              <w:rPr>
                <w:rFonts w:ascii="SimSun" w:hAnsi="SimSun" w:eastAsia="SimSun" w:cs="SimSun"/>
                <w:sz w:val="29"/>
                <w:szCs w:val="29"/>
                <w:spacing w:val="5"/>
              </w:rPr>
              <w:t>日</w:t>
            </w:r>
          </w:p>
        </w:tc>
      </w:tr>
      <w:tr>
        <w:trPr>
          <w:trHeight w:val="525" w:hRule="atLeast"/>
        </w:trPr>
        <w:tc>
          <w:tcPr>
            <w:tcW w:w="3881" w:type="dxa"/>
            <w:vAlign w:val="top"/>
            <w:gridSpan w:val="3"/>
            <w:vMerge w:val="restart"/>
            <w:tcBorders>
              <w:left w:val="single" w:color="000000" w:sz="4" w:space="0"/>
              <w:right w:val="single" w:color="000000" w:sz="4" w:space="0"/>
              <w:bottom w:val="none" w:color="000000" w:sz="2" w:space="0"/>
            </w:tcBorders>
          </w:tcPr>
          <w:p>
            <w:pPr>
              <w:ind w:left="145" w:right="84"/>
              <w:spacing w:before="199" w:line="292" w:lineRule="auto"/>
              <w:rPr>
                <w:rFonts w:ascii="SimSun" w:hAnsi="SimSun" w:eastAsia="SimSun" w:cs="SimSun"/>
                <w:sz w:val="30"/>
                <w:szCs w:val="30"/>
              </w:rPr>
            </w:pPr>
            <w:r>
              <w:rPr>
                <w:rFonts w:ascii="SimSun" w:hAnsi="SimSun" w:eastAsia="SimSun" w:cs="SimSun"/>
                <w:sz w:val="30"/>
                <w:szCs w:val="30"/>
                <w:spacing w:val="3"/>
              </w:rPr>
              <w:t>广东省教育基金会银行帐户</w:t>
            </w:r>
            <w:r>
              <w:rPr>
                <w:rFonts w:ascii="SimSun" w:hAnsi="SimSun" w:eastAsia="SimSun" w:cs="SimSun"/>
                <w:sz w:val="30"/>
                <w:szCs w:val="30"/>
                <w:spacing w:val="5"/>
              </w:rPr>
              <w:t> </w:t>
            </w:r>
            <w:r>
              <w:rPr>
                <w:rFonts w:ascii="SimSun" w:hAnsi="SimSun" w:eastAsia="SimSun" w:cs="SimSun"/>
                <w:sz w:val="30"/>
                <w:szCs w:val="30"/>
                <w:spacing w:val="1"/>
              </w:rPr>
              <w:t>户名:广东省教育基金会</w:t>
            </w:r>
          </w:p>
          <w:p>
            <w:pPr>
              <w:ind w:left="145"/>
              <w:spacing w:line="303" w:lineRule="auto"/>
              <w:rPr>
                <w:rFonts w:ascii="SimSun" w:hAnsi="SimSun" w:eastAsia="SimSun" w:cs="SimSun"/>
                <w:sz w:val="29"/>
                <w:szCs w:val="29"/>
              </w:rPr>
            </w:pPr>
            <w:r>
              <w:rPr>
                <w:rFonts w:ascii="SimSun" w:hAnsi="SimSun" w:eastAsia="SimSun" w:cs="SimSun"/>
                <w:sz w:val="29"/>
                <w:szCs w:val="29"/>
                <w:spacing w:val="7"/>
              </w:rPr>
              <w:t>开户银行:中国农业银行广州</w:t>
            </w:r>
            <w:r>
              <w:rPr>
                <w:rFonts w:ascii="SimSun" w:hAnsi="SimSun" w:eastAsia="SimSun" w:cs="SimSun"/>
                <w:sz w:val="29"/>
                <w:szCs w:val="29"/>
                <w:spacing w:val="9"/>
              </w:rPr>
              <w:t> </w:t>
            </w:r>
            <w:r>
              <w:rPr>
                <w:rFonts w:ascii="SimSun" w:hAnsi="SimSun" w:eastAsia="SimSun" w:cs="SimSun"/>
                <w:sz w:val="29"/>
                <w:szCs w:val="29"/>
                <w:spacing w:val="12"/>
              </w:rPr>
              <w:t>永福南支行</w:t>
            </w:r>
          </w:p>
          <w:p>
            <w:pPr>
              <w:ind w:firstLine="145"/>
              <w:spacing w:line="193" w:lineRule="auto"/>
              <w:rPr>
                <w:rFonts w:ascii="SimSun" w:hAnsi="SimSun" w:eastAsia="SimSun" w:cs="SimSun"/>
                <w:sz w:val="30"/>
                <w:szCs w:val="30"/>
              </w:rPr>
            </w:pPr>
            <w:r>
              <w:rPr>
                <w:rFonts w:ascii="SimSun" w:hAnsi="SimSun" w:eastAsia="SimSun" w:cs="SimSun"/>
                <w:sz w:val="30"/>
                <w:szCs w:val="30"/>
                <w:spacing w:val="-4"/>
              </w:rPr>
              <w:t>帐号:44034501040009661</w:t>
            </w:r>
          </w:p>
        </w:tc>
        <w:tc>
          <w:tcPr>
            <w:tcW w:w="6268" w:type="dxa"/>
            <w:vAlign w:val="top"/>
            <w:gridSpan w:val="7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firstLine="123"/>
              <w:spacing w:before="119" w:line="219" w:lineRule="auto"/>
              <w:rPr>
                <w:rFonts w:ascii="SimSun" w:hAnsi="SimSun" w:eastAsia="SimSun" w:cs="SimSun"/>
                <w:sz w:val="30"/>
                <w:szCs w:val="30"/>
              </w:rPr>
            </w:pPr>
            <w:r>
              <w:rPr>
                <w:rFonts w:ascii="SimSun" w:hAnsi="SimSun" w:eastAsia="SimSun" w:cs="SimSun"/>
                <w:sz w:val="30"/>
                <w:szCs w:val="30"/>
                <w:spacing w:val="-2"/>
              </w:rPr>
              <w:t>备注:捐赠单位或个人要求</w:t>
            </w:r>
          </w:p>
        </w:tc>
      </w:tr>
      <w:tr>
        <w:trPr>
          <w:trHeight w:val="1884" w:hRule="atLeast"/>
        </w:trPr>
        <w:tc>
          <w:tcPr>
            <w:tcW w:w="3881" w:type="dxa"/>
            <w:vAlign w:val="top"/>
            <w:gridSpan w:val="3"/>
            <w:vMerge w:val="continue"/>
            <w:tcBorders>
              <w:left w:val="single" w:color="000000" w:sz="4" w:space="0"/>
              <w:right w:val="single" w:color="000000" w:sz="4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268" w:type="dxa"/>
            <w:vAlign w:val="top"/>
            <w:gridSpan w:val="7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965" w:hRule="atLeast"/>
        </w:trPr>
        <w:tc>
          <w:tcPr>
            <w:tcW w:w="3881" w:type="dxa"/>
            <w:vAlign w:val="top"/>
            <w:gridSpan w:val="3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firstLine="525"/>
              <w:spacing w:before="338" w:line="219" w:lineRule="auto"/>
              <w:rPr>
                <w:rFonts w:ascii="SimSun" w:hAnsi="SimSun" w:eastAsia="SimSun" w:cs="SimSun"/>
                <w:sz w:val="30"/>
                <w:szCs w:val="30"/>
              </w:rPr>
            </w:pPr>
            <w:r>
              <w:rPr>
                <w:rFonts w:ascii="SimSun" w:hAnsi="SimSun" w:eastAsia="SimSun" w:cs="SimSun"/>
                <w:sz w:val="30"/>
                <w:szCs w:val="30"/>
                <w:spacing w:val="1"/>
              </w:rPr>
              <w:t>广东省教育基金会地址</w:t>
            </w:r>
          </w:p>
        </w:tc>
        <w:tc>
          <w:tcPr>
            <w:tcW w:w="6268" w:type="dxa"/>
            <w:vAlign w:val="top"/>
            <w:gridSpan w:val="7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firstLine="123"/>
              <w:spacing w:before="148" w:line="219" w:lineRule="auto"/>
              <w:rPr>
                <w:rFonts w:ascii="SimSun" w:hAnsi="SimSun" w:eastAsia="SimSun" w:cs="SimSun"/>
                <w:sz w:val="30"/>
                <w:szCs w:val="30"/>
              </w:rPr>
            </w:pPr>
            <w:r>
              <w:rPr>
                <w:rFonts w:ascii="SimSun" w:hAnsi="SimSun" w:eastAsia="SimSun" w:cs="SimSun"/>
                <w:sz w:val="30"/>
                <w:szCs w:val="30"/>
                <w:spacing w:val="1"/>
              </w:rPr>
              <w:t>广州市广卫路14号后座三楼</w:t>
            </w:r>
          </w:p>
          <w:p>
            <w:pPr>
              <w:ind w:firstLine="123"/>
              <w:spacing w:before="145" w:line="194" w:lineRule="auto"/>
              <w:rPr>
                <w:rFonts w:ascii="SimSun" w:hAnsi="SimSun" w:eastAsia="SimSun" w:cs="SimSun"/>
                <w:sz w:val="30"/>
                <w:szCs w:val="30"/>
              </w:rPr>
            </w:pPr>
            <w:r>
              <w:rPr>
                <w:rFonts w:ascii="SimSun" w:hAnsi="SimSun" w:eastAsia="SimSun" w:cs="SimSun"/>
                <w:sz w:val="30"/>
                <w:szCs w:val="30"/>
              </w:rPr>
              <w:t>邮编:510035传真电话:(020)83308385</w:t>
            </w:r>
          </w:p>
        </w:tc>
      </w:tr>
      <w:tr>
        <w:trPr>
          <w:trHeight w:val="964" w:hRule="atLeast"/>
        </w:trPr>
        <w:tc>
          <w:tcPr>
            <w:tcW w:w="3881" w:type="dxa"/>
            <w:vAlign w:val="top"/>
            <w:gridSpan w:val="3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firstLine="404"/>
              <w:spacing w:before="338" w:line="219" w:lineRule="auto"/>
              <w:rPr>
                <w:rFonts w:ascii="SimSun" w:hAnsi="SimSun" w:eastAsia="SimSun" w:cs="SimSun"/>
                <w:sz w:val="30"/>
                <w:szCs w:val="30"/>
              </w:rPr>
            </w:pPr>
            <w:r>
              <w:rPr>
                <w:rFonts w:ascii="SimSun" w:hAnsi="SimSun" w:eastAsia="SimSun" w:cs="SimSun"/>
                <w:sz w:val="30"/>
                <w:szCs w:val="30"/>
                <w:spacing w:val="1"/>
              </w:rPr>
              <w:t>广东省教育基金会联系人</w:t>
            </w:r>
          </w:p>
        </w:tc>
        <w:tc>
          <w:tcPr>
            <w:tcW w:w="1168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ind w:firstLine="123"/>
              <w:spacing w:before="98" w:line="219" w:lineRule="auto"/>
              <w:rPr>
                <w:rFonts w:ascii="SimSun" w:hAnsi="SimSun" w:eastAsia="SimSun" w:cs="SimSun"/>
                <w:sz w:val="30"/>
                <w:szCs w:val="30"/>
              </w:rPr>
            </w:pPr>
            <w:r>
              <w:rPr>
                <w:rFonts w:ascii="SimSun" w:hAnsi="SimSun" w:eastAsia="SimSun" w:cs="SimSun"/>
                <w:sz w:val="30"/>
                <w:szCs w:val="30"/>
                <w:spacing w:val="4"/>
              </w:rPr>
              <w:t>朱红英</w:t>
            </w:r>
          </w:p>
        </w:tc>
        <w:tc>
          <w:tcPr>
            <w:tcW w:w="989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firstLine="125"/>
              <w:spacing w:before="183" w:line="470" w:lineRule="exact"/>
              <w:rPr>
                <w:rFonts w:ascii="SimSun" w:hAnsi="SimSun" w:eastAsia="SimSun" w:cs="SimSun"/>
                <w:sz w:val="30"/>
                <w:szCs w:val="30"/>
              </w:rPr>
            </w:pPr>
            <w:r>
              <w:rPr>
                <w:rFonts w:ascii="SimSun" w:hAnsi="SimSun" w:eastAsia="SimSun" w:cs="SimSun"/>
                <w:sz w:val="30"/>
                <w:szCs w:val="30"/>
                <w:spacing w:val="14"/>
                <w:position w:val="12"/>
              </w:rPr>
              <w:t>联系</w:t>
            </w:r>
          </w:p>
          <w:p>
            <w:pPr>
              <w:ind w:firstLine="125"/>
              <w:spacing w:before="1" w:line="190" w:lineRule="auto"/>
              <w:rPr>
                <w:rFonts w:ascii="SimSun" w:hAnsi="SimSun" w:eastAsia="SimSun" w:cs="SimSun"/>
                <w:sz w:val="30"/>
                <w:szCs w:val="30"/>
              </w:rPr>
            </w:pPr>
            <w:r>
              <w:rPr>
                <w:rFonts w:ascii="SimSun" w:hAnsi="SimSun" w:eastAsia="SimSun" w:cs="SimSun"/>
                <w:sz w:val="30"/>
                <w:szCs w:val="30"/>
                <w:spacing w:val="5"/>
              </w:rPr>
              <w:t>电话</w:t>
            </w:r>
          </w:p>
        </w:tc>
        <w:tc>
          <w:tcPr>
            <w:tcW w:w="4111" w:type="dxa"/>
            <w:vAlign w:val="top"/>
            <w:gridSpan w:val="3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firstLine="1077"/>
              <w:spacing w:before="184" w:line="563" w:lineRule="exact"/>
              <w:rPr>
                <w:rFonts w:ascii="SimSun" w:hAnsi="SimSun" w:eastAsia="SimSun" w:cs="SimSun"/>
                <w:sz w:val="30"/>
                <w:szCs w:val="30"/>
              </w:rPr>
            </w:pPr>
            <w:r>
              <w:rPr>
                <w:rFonts w:ascii="SimSun" w:hAnsi="SimSun" w:eastAsia="SimSun" w:cs="SimSun"/>
                <w:sz w:val="30"/>
                <w:szCs w:val="30"/>
                <w:spacing w:val="-5"/>
                <w:position w:val="19"/>
              </w:rPr>
              <w:t>(020)83181290</w:t>
            </w:r>
          </w:p>
          <w:p>
            <w:pPr>
              <w:ind w:firstLine="1297"/>
              <w:spacing w:line="216" w:lineRule="exact"/>
              <w:rPr>
                <w:rFonts w:ascii="SimSun" w:hAnsi="SimSun" w:eastAsia="SimSun" w:cs="SimSun"/>
                <w:sz w:val="30"/>
                <w:szCs w:val="30"/>
              </w:rPr>
            </w:pPr>
            <w:r>
              <w:rPr>
                <w:rFonts w:ascii="SimSun" w:hAnsi="SimSun" w:eastAsia="SimSun" w:cs="SimSun"/>
                <w:sz w:val="30"/>
                <w:szCs w:val="30"/>
                <w:spacing w:val="-2"/>
                <w:position w:val="-4"/>
              </w:rPr>
              <w:t>3650874056</w:t>
            </w:r>
          </w:p>
        </w:tc>
      </w:tr>
      <w:tr>
        <w:trPr>
          <w:trHeight w:val="1909" w:hRule="atLeast"/>
        </w:trPr>
        <w:tc>
          <w:tcPr>
            <w:tcW w:w="984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354" w:lineRule="auto"/>
              <w:rPr>
                <w:rFonts w:ascii="Arial"/>
                <w:sz w:val="21"/>
              </w:rPr>
            </w:pPr>
            <w:r/>
          </w:p>
          <w:p>
            <w:pPr>
              <w:spacing w:line="355" w:lineRule="auto"/>
              <w:rPr>
                <w:rFonts w:ascii="Arial"/>
                <w:sz w:val="21"/>
              </w:rPr>
            </w:pPr>
            <w:r/>
          </w:p>
          <w:p>
            <w:pPr>
              <w:ind w:firstLine="185"/>
              <w:spacing w:before="98" w:line="219" w:lineRule="auto"/>
              <w:rPr>
                <w:rFonts w:ascii="SimSun" w:hAnsi="SimSun" w:eastAsia="SimSun" w:cs="SimSun"/>
                <w:sz w:val="30"/>
                <w:szCs w:val="30"/>
              </w:rPr>
            </w:pPr>
            <w:r>
              <w:rPr>
                <w:rFonts w:ascii="SimSun" w:hAnsi="SimSun" w:eastAsia="SimSun" w:cs="SimSun"/>
                <w:sz w:val="30"/>
                <w:szCs w:val="30"/>
                <w:spacing w:val="16"/>
              </w:rPr>
              <w:t>说明</w:t>
            </w:r>
          </w:p>
        </w:tc>
        <w:tc>
          <w:tcPr>
            <w:tcW w:w="9165" w:type="dxa"/>
            <w:vAlign w:val="top"/>
            <w:gridSpan w:val="9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111"/>
              <w:spacing w:before="168" w:line="303" w:lineRule="auto"/>
              <w:rPr>
                <w:rFonts w:ascii="SimSun" w:hAnsi="SimSun" w:eastAsia="SimSun" w:cs="SimSun"/>
                <w:sz w:val="29"/>
                <w:szCs w:val="29"/>
              </w:rPr>
            </w:pPr>
            <w:r>
              <w:rPr>
                <w:rFonts w:ascii="SimSun" w:hAnsi="SimSun" w:eastAsia="SimSun" w:cs="SimSun"/>
                <w:sz w:val="29"/>
                <w:szCs w:val="29"/>
                <w:spacing w:val="1"/>
              </w:rPr>
              <w:t>1.广东省教育基金会给捐赠单位(个人)开具省财政厅印制的公益事业捐</w:t>
            </w:r>
            <w:r>
              <w:rPr>
                <w:rFonts w:ascii="SimSun" w:hAnsi="SimSun" w:eastAsia="SimSun" w:cs="SimSun"/>
                <w:sz w:val="29"/>
                <w:szCs w:val="29"/>
                <w:spacing w:val="20"/>
              </w:rPr>
              <w:t> </w:t>
            </w:r>
            <w:r>
              <w:rPr>
                <w:rFonts w:ascii="SimSun" w:hAnsi="SimSun" w:eastAsia="SimSun" w:cs="SimSun"/>
                <w:sz w:val="29"/>
                <w:szCs w:val="29"/>
                <w:spacing w:val="9"/>
              </w:rPr>
              <w:t>赠专用收据,捐赠单位(个人)凭捐赠专用收据享受税前扣除优惠政策,</w:t>
            </w:r>
            <w:r>
              <w:rPr>
                <w:rFonts w:ascii="SimSun" w:hAnsi="SimSun" w:eastAsia="SimSun" w:cs="SimSun"/>
                <w:sz w:val="29"/>
                <w:szCs w:val="29"/>
                <w:spacing w:val="27"/>
              </w:rPr>
              <w:t> </w:t>
            </w:r>
            <w:r>
              <w:rPr>
                <w:rFonts w:ascii="SimSun" w:hAnsi="SimSun" w:eastAsia="SimSun" w:cs="SimSun"/>
                <w:sz w:val="29"/>
                <w:szCs w:val="29"/>
                <w:spacing w:val="11"/>
              </w:rPr>
              <w:t>捐赠单位(个人)付款后15天内未收到收据者请来电查询。</w:t>
            </w:r>
          </w:p>
          <w:p>
            <w:pPr>
              <w:ind w:firstLine="111"/>
              <w:spacing w:before="1" w:line="198" w:lineRule="auto"/>
              <w:rPr>
                <w:rFonts w:ascii="SimSun" w:hAnsi="SimSun" w:eastAsia="SimSun" w:cs="SimSun"/>
                <w:sz w:val="29"/>
                <w:szCs w:val="29"/>
              </w:rPr>
            </w:pPr>
            <w:r>
              <w:rPr>
                <w:rFonts w:ascii="SimSun" w:hAnsi="SimSun" w:eastAsia="SimSun" w:cs="SimSun"/>
                <w:sz w:val="29"/>
                <w:szCs w:val="29"/>
                <w:spacing w:val="11"/>
              </w:rPr>
              <w:t>2.捐赠数额较大的,请用有抬头支票或通过银行划账。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6"/>
          <w:pgSz w:w="11900" w:h="16830"/>
          <w:pgMar w:top="1430" w:right="555" w:bottom="1725" w:left="1185" w:header="0" w:footer="1539" w:gutter="0"/>
        </w:sectPr>
        <w:rPr/>
      </w:pPr>
    </w:p>
    <w:p>
      <w:pPr>
        <w:spacing w:line="344" w:lineRule="auto"/>
        <w:rPr>
          <w:rFonts w:ascii="Arial"/>
          <w:sz w:val="21"/>
        </w:rPr>
      </w:pPr>
      <w:r/>
    </w:p>
    <w:p>
      <w:pPr>
        <w:spacing w:line="345" w:lineRule="auto"/>
        <w:rPr>
          <w:rFonts w:ascii="Arial"/>
          <w:sz w:val="21"/>
        </w:rPr>
      </w:pPr>
      <w:r/>
    </w:p>
    <w:p>
      <w:pPr>
        <w:ind w:firstLine="34"/>
        <w:spacing w:before="111" w:line="224" w:lineRule="auto"/>
        <w:rPr>
          <w:rFonts w:ascii="SimHei" w:hAnsi="SimHei" w:eastAsia="SimHei" w:cs="SimHei"/>
          <w:sz w:val="34"/>
          <w:szCs w:val="34"/>
        </w:rPr>
      </w:pPr>
      <w:r>
        <w:rPr>
          <w:rFonts w:ascii="SimHei" w:hAnsi="SimHei" w:eastAsia="SimHei" w:cs="SimHei"/>
          <w:sz w:val="34"/>
          <w:szCs w:val="34"/>
          <w14:textOutline w14:w="6172" w14:cap="flat" w14:cmpd="sng">
            <w14:solidFill>
              <w14:srgbClr w14:val="000000"/>
            </w14:solidFill>
            <w14:prstDash w14:val="solid"/>
            <w14:miter w14:lim="10"/>
          </w14:textOutline>
          <w:spacing w:val="10"/>
        </w:rPr>
        <w:t>附件2</w:t>
      </w:r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ind w:firstLine="2066"/>
        <w:spacing w:before="143" w:line="219" w:lineRule="auto"/>
        <w:rPr>
          <w:rFonts w:ascii="SimSun" w:hAnsi="SimSun" w:eastAsia="SimSun" w:cs="SimSun"/>
          <w:sz w:val="44"/>
          <w:szCs w:val="44"/>
        </w:rPr>
      </w:pPr>
      <w:r>
        <w:rPr>
          <w:rFonts w:ascii="SimSun" w:hAnsi="SimSun" w:eastAsia="SimSun" w:cs="SimSun"/>
          <w:sz w:val="44"/>
          <w:szCs w:val="44"/>
          <w14:textOutline w14:w="7988" w14:cap="flat" w14:cmpd="sng">
            <w14:solidFill>
              <w14:srgbClr w14:val="000000"/>
            </w14:solidFill>
            <w14:prstDash w14:val="solid"/>
            <w14:miter w14:lim="10"/>
          </w14:textOutline>
        </w:rPr>
        <w:t>关于划拨扶贫捐赠款的函</w:t>
      </w:r>
    </w:p>
    <w:p>
      <w:pPr>
        <w:spacing w:line="286" w:lineRule="auto"/>
        <w:rPr>
          <w:rFonts w:ascii="Arial"/>
          <w:sz w:val="21"/>
        </w:rPr>
      </w:pPr>
      <w:r/>
    </w:p>
    <w:p>
      <w:pPr>
        <w:spacing w:line="287" w:lineRule="auto"/>
        <w:rPr>
          <w:rFonts w:ascii="Arial"/>
          <w:sz w:val="21"/>
        </w:rPr>
      </w:pPr>
      <w:r/>
    </w:p>
    <w:p>
      <w:pPr>
        <w:ind w:firstLine="30"/>
        <w:spacing w:before="111" w:line="222" w:lineRule="auto"/>
        <w:rPr>
          <w:rFonts w:ascii="FangSong" w:hAnsi="FangSong" w:eastAsia="FangSong" w:cs="FangSong"/>
          <w:sz w:val="34"/>
          <w:szCs w:val="34"/>
        </w:rPr>
      </w:pPr>
      <w:r>
        <w:rPr>
          <w:rFonts w:ascii="FangSong" w:hAnsi="FangSong" w:eastAsia="FangSong" w:cs="FangSong"/>
          <w:sz w:val="34"/>
          <w:szCs w:val="34"/>
          <w:spacing w:val="-16"/>
          <w:w w:val="99"/>
        </w:rPr>
        <w:t>广东省教育基金会:</w:t>
      </w:r>
    </w:p>
    <w:p>
      <w:pPr>
        <w:ind w:firstLine="649"/>
        <w:spacing w:before="92" w:line="218" w:lineRule="auto"/>
        <w:rPr>
          <w:rFonts w:ascii="FangSong" w:hAnsi="FangSong" w:eastAsia="FangSong" w:cs="FangSong"/>
          <w:sz w:val="34"/>
          <w:szCs w:val="34"/>
        </w:rPr>
      </w:pPr>
      <w:r>
        <w:rPr>
          <w:rFonts w:ascii="FangSong" w:hAnsi="FangSong" w:eastAsia="FangSong" w:cs="FangSong"/>
          <w:sz w:val="34"/>
          <w:szCs w:val="34"/>
          <w:spacing w:val="-13"/>
        </w:rPr>
        <w:t>我校计划于</w:t>
      </w:r>
      <w:r>
        <w:rPr>
          <w:rFonts w:ascii="FangSong" w:hAnsi="FangSong" w:eastAsia="FangSong" w:cs="FangSong"/>
          <w:sz w:val="34"/>
          <w:szCs w:val="34"/>
          <w:u w:val="single" w:color="auto"/>
          <w:spacing w:val="12"/>
        </w:rPr>
        <w:t>      </w:t>
      </w:r>
      <w:r>
        <w:rPr>
          <w:rFonts w:ascii="FangSong" w:hAnsi="FangSong" w:eastAsia="FangSong" w:cs="FangSong"/>
          <w:sz w:val="34"/>
          <w:szCs w:val="34"/>
          <w:u w:val="single" w:color="auto"/>
          <w:spacing w:val="-13"/>
        </w:rPr>
        <w:t>年</w:t>
      </w:r>
      <w:r>
        <w:rPr>
          <w:rFonts w:ascii="FangSong" w:hAnsi="FangSong" w:eastAsia="FangSong" w:cs="FangSong"/>
          <w:sz w:val="34"/>
          <w:szCs w:val="34"/>
          <w:u w:val="single" w:color="auto"/>
          <w:spacing w:val="20"/>
        </w:rPr>
        <w:t>      </w:t>
      </w:r>
      <w:r>
        <w:rPr>
          <w:rFonts w:ascii="FangSong" w:hAnsi="FangSong" w:eastAsia="FangSong" w:cs="FangSong"/>
          <w:sz w:val="34"/>
          <w:szCs w:val="34"/>
          <w:spacing w:val="-13"/>
        </w:rPr>
        <w:t>月</w:t>
      </w:r>
      <w:r>
        <w:rPr>
          <w:rFonts w:ascii="FangSong" w:hAnsi="FangSong" w:eastAsia="FangSong" w:cs="FangSong"/>
          <w:sz w:val="34"/>
          <w:szCs w:val="34"/>
          <w:u w:val="single" w:color="auto"/>
          <w:spacing w:val="-13"/>
        </w:rPr>
        <w:t>_</w:t>
      </w:r>
      <w:r>
        <w:rPr>
          <w:rFonts w:ascii="FangSong" w:hAnsi="FangSong" w:eastAsia="FangSong" w:cs="FangSong"/>
          <w:sz w:val="34"/>
          <w:szCs w:val="34"/>
          <w:u w:val="single" w:color="auto"/>
          <w:spacing w:val="16"/>
        </w:rPr>
        <w:t>     </w:t>
      </w:r>
      <w:r>
        <w:rPr>
          <w:rFonts w:ascii="FangSong" w:hAnsi="FangSong" w:eastAsia="FangSong" w:cs="FangSong"/>
          <w:sz w:val="34"/>
          <w:szCs w:val="34"/>
          <w:spacing w:val="-129"/>
        </w:rPr>
        <w:t> </w:t>
      </w:r>
      <w:r>
        <w:rPr>
          <w:rFonts w:ascii="FangSong" w:hAnsi="FangSong" w:eastAsia="FangSong" w:cs="FangSong"/>
          <w:sz w:val="34"/>
          <w:szCs w:val="34"/>
          <w:spacing w:val="-13"/>
        </w:rPr>
        <w:t>日以转账形式提取</w:t>
      </w:r>
    </w:p>
    <w:p>
      <w:pPr>
        <w:spacing w:line="108" w:lineRule="exact"/>
        <w:rPr/>
      </w:pPr>
      <w:r/>
    </w:p>
    <w:p>
      <w:pPr>
        <w:sectPr>
          <w:footerReference w:type="default" r:id="rId3"/>
          <w:pgSz w:w="12050" w:h="16930"/>
          <w:pgMar w:top="1439" w:right="1584" w:bottom="400" w:left="1549" w:header="0" w:footer="0" w:gutter="0"/>
          <w:cols w:equalWidth="0" w:num="1">
            <w:col w:w="8916" w:space="0"/>
          </w:cols>
        </w:sectPr>
        <w:rPr/>
      </w:pPr>
    </w:p>
    <w:p>
      <w:pPr>
        <w:ind w:firstLine="30"/>
        <w:spacing w:before="70" w:line="189" w:lineRule="auto"/>
        <w:rPr>
          <w:rFonts w:ascii="FangSong" w:hAnsi="FangSong" w:eastAsia="FangSong" w:cs="FangSong"/>
          <w:sz w:val="34"/>
          <w:szCs w:val="34"/>
        </w:rPr>
      </w:pPr>
      <w:r>
        <w:rPr>
          <w:rFonts w:ascii="FangSong" w:hAnsi="FangSong" w:eastAsia="FangSong" w:cs="FangSong"/>
          <w:sz w:val="34"/>
          <w:szCs w:val="34"/>
          <w:spacing w:val="-6"/>
        </w:rPr>
        <w:t>2021年扶贫捐赠款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2378"/>
        <w:spacing w:before="68" w:line="189" w:lineRule="auto"/>
        <w:rPr>
          <w:rFonts w:ascii="FangSong" w:hAnsi="FangSong" w:eastAsia="FangSong" w:cs="FangSong"/>
          <w:sz w:val="34"/>
          <w:szCs w:val="34"/>
        </w:rPr>
      </w:pPr>
      <w:r>
        <w:rPr>
          <w:rFonts w:ascii="FangSong" w:hAnsi="FangSong" w:eastAsia="FangSong" w:cs="FangSong"/>
          <w:sz w:val="34"/>
          <w:szCs w:val="34"/>
          <w:spacing w:val="-16"/>
          <w:w w:val="93"/>
        </w:rPr>
        <w:t>_</w:t>
      </w:r>
      <w:r>
        <w:rPr>
          <w:rFonts w:ascii="FangSong" w:hAnsi="FangSong" w:eastAsia="FangSong" w:cs="FangSong"/>
          <w:sz w:val="34"/>
          <w:szCs w:val="34"/>
          <w:spacing w:val="-22"/>
        </w:rPr>
        <w:t> </w:t>
      </w:r>
      <w:r>
        <w:rPr>
          <w:rFonts w:ascii="FangSong" w:hAnsi="FangSong" w:eastAsia="FangSong" w:cs="FangSong"/>
          <w:sz w:val="34"/>
          <w:szCs w:val="34"/>
          <w:spacing w:val="-16"/>
          <w:w w:val="93"/>
        </w:rPr>
        <w:t>元</w:t>
      </w:r>
      <w:r>
        <w:rPr>
          <w:rFonts w:ascii="FangSong" w:hAnsi="FangSong" w:eastAsia="FangSong" w:cs="FangSong"/>
          <w:sz w:val="34"/>
          <w:szCs w:val="34"/>
          <w:spacing w:val="14"/>
        </w:rPr>
        <w:t> </w:t>
      </w:r>
      <w:r>
        <w:rPr>
          <w:rFonts w:ascii="FangSong" w:hAnsi="FangSong" w:eastAsia="FangSong" w:cs="FangSong"/>
          <w:sz w:val="34"/>
          <w:szCs w:val="34"/>
          <w:spacing w:val="-16"/>
          <w:w w:val="93"/>
        </w:rPr>
        <w:t>(</w:t>
      </w:r>
      <w:r>
        <w:rPr>
          <w:rFonts w:ascii="FangSong" w:hAnsi="FangSong" w:eastAsia="FangSong" w:cs="FangSong"/>
          <w:sz w:val="34"/>
          <w:szCs w:val="34"/>
          <w:spacing w:val="-32"/>
        </w:rPr>
        <w:t> </w:t>
      </w:r>
      <w:r>
        <w:rPr>
          <w:rFonts w:ascii="FangSong" w:hAnsi="FangSong" w:eastAsia="FangSong" w:cs="FangSong"/>
          <w:sz w:val="34"/>
          <w:szCs w:val="34"/>
          <w:spacing w:val="-16"/>
          <w:w w:val="93"/>
        </w:rPr>
        <w:t>大</w:t>
      </w:r>
    </w:p>
    <w:p>
      <w:pPr>
        <w:sectPr>
          <w:type w:val="continuous"/>
          <w:pgSz w:w="12050" w:h="16930"/>
          <w:pgMar w:top="1439" w:right="1584" w:bottom="400" w:left="1549" w:header="0" w:footer="0" w:gutter="0"/>
          <w:cols w:equalWidth="0" w:num="2">
            <w:col w:w="5062" w:space="100"/>
            <w:col w:w="3755" w:space="0"/>
          </w:cols>
        </w:sectPr>
        <w:rPr/>
      </w:pPr>
    </w:p>
    <w:p>
      <w:pPr>
        <w:ind w:left="30" w:right="23"/>
        <w:spacing w:before="239" w:line="326" w:lineRule="auto"/>
        <w:rPr>
          <w:rFonts w:ascii="FangSong" w:hAnsi="FangSong" w:eastAsia="FangSong" w:cs="FangSong"/>
          <w:sz w:val="34"/>
          <w:szCs w:val="34"/>
        </w:rPr>
      </w:pPr>
      <w:r>
        <w:rPr>
          <w:rFonts w:ascii="FangSong" w:hAnsi="FangSong" w:eastAsia="FangSong" w:cs="FangSong"/>
          <w:sz w:val="34"/>
          <w:szCs w:val="34"/>
          <w:spacing w:val="2"/>
        </w:rPr>
        <w:t>写),用于扶持</w:t>
      </w:r>
      <w:r>
        <w:rPr>
          <w:rFonts w:ascii="FangSong" w:hAnsi="FangSong" w:eastAsia="FangSong" w:cs="FangSong"/>
          <w:sz w:val="34"/>
          <w:szCs w:val="34"/>
          <w:u w:val="single" w:color="auto"/>
          <w:spacing w:val="25"/>
        </w:rPr>
        <w:t>      </w:t>
      </w:r>
      <w:r>
        <w:rPr>
          <w:rFonts w:ascii="FangSong" w:hAnsi="FangSong" w:eastAsia="FangSong" w:cs="FangSong"/>
          <w:sz w:val="34"/>
          <w:szCs w:val="34"/>
          <w:u w:val="single" w:color="auto"/>
          <w:spacing w:val="2"/>
        </w:rPr>
        <w:t>市</w:t>
      </w:r>
      <w:r>
        <w:rPr>
          <w:rFonts w:ascii="FangSong" w:hAnsi="FangSong" w:eastAsia="FangSong" w:cs="FangSong"/>
          <w:sz w:val="34"/>
          <w:szCs w:val="34"/>
          <w:spacing w:val="-82"/>
        </w:rPr>
        <w:t> </w:t>
      </w:r>
      <w:r>
        <w:rPr>
          <w:rFonts w:ascii="FangSong" w:hAnsi="FangSong" w:eastAsia="FangSong" w:cs="FangSong"/>
          <w:sz w:val="34"/>
          <w:szCs w:val="34"/>
          <w:u w:val="single" w:color="auto"/>
          <w:spacing w:val="2"/>
        </w:rPr>
        <w:t>。</w:t>
      </w:r>
      <w:r>
        <w:rPr>
          <w:rFonts w:ascii="FangSong" w:hAnsi="FangSong" w:eastAsia="FangSong" w:cs="FangSong"/>
          <w:sz w:val="34"/>
          <w:szCs w:val="34"/>
          <w:u w:val="single" w:color="auto"/>
          <w:spacing w:val="6"/>
        </w:rPr>
        <w:t>    </w:t>
      </w:r>
      <w:r>
        <w:rPr>
          <w:rFonts w:ascii="FangSong" w:hAnsi="FangSong" w:eastAsia="FangSong" w:cs="FangSong"/>
          <w:sz w:val="34"/>
          <w:szCs w:val="34"/>
          <w:u w:val="single" w:color="auto"/>
          <w:spacing w:val="2"/>
        </w:rPr>
        <w:t>县</w:t>
      </w:r>
      <w:r>
        <w:rPr>
          <w:rFonts w:ascii="FangSong" w:hAnsi="FangSong" w:eastAsia="FangSong" w:cs="FangSong"/>
          <w:sz w:val="34"/>
          <w:szCs w:val="34"/>
          <w:u w:val="single" w:color="auto"/>
          <w:spacing w:val="17"/>
        </w:rPr>
        <w:t>      </w:t>
      </w:r>
      <w:r>
        <w:rPr>
          <w:rFonts w:ascii="FangSong" w:hAnsi="FangSong" w:eastAsia="FangSong" w:cs="FangSong"/>
          <w:sz w:val="34"/>
          <w:szCs w:val="34"/>
          <w:spacing w:val="2"/>
        </w:rPr>
        <w:t>镇</w:t>
      </w:r>
      <w:r>
        <w:rPr>
          <w:rFonts w:ascii="FangSong" w:hAnsi="FangSong" w:eastAsia="FangSong" w:cs="FangSong"/>
          <w:sz w:val="34"/>
          <w:szCs w:val="34"/>
          <w:u w:val="single" w:color="auto"/>
          <w:spacing w:val="34"/>
        </w:rPr>
        <w:t>    </w:t>
      </w:r>
      <w:r>
        <w:rPr>
          <w:rFonts w:ascii="FangSong" w:hAnsi="FangSong" w:eastAsia="FangSong" w:cs="FangSong"/>
          <w:sz w:val="34"/>
          <w:szCs w:val="34"/>
          <w:spacing w:val="2"/>
        </w:rPr>
        <w:t>村实施(具</w:t>
      </w:r>
      <w:r>
        <w:rPr>
          <w:rFonts w:ascii="FangSong" w:hAnsi="FangSong" w:eastAsia="FangSong" w:cs="FangSong"/>
          <w:sz w:val="34"/>
          <w:szCs w:val="34"/>
        </w:rPr>
        <w:t> </w:t>
      </w:r>
      <w:r>
        <w:rPr>
          <w:rFonts w:ascii="FangSong" w:hAnsi="FangSong" w:eastAsia="FangSong" w:cs="FangSong"/>
          <w:sz w:val="34"/>
          <w:szCs w:val="34"/>
          <w:spacing w:val="17"/>
          <w:w w:val="101"/>
        </w:rPr>
        <w:t>体项目</w:t>
      </w:r>
      <w:r>
        <w:rPr>
          <w:rFonts w:ascii="FangSong" w:hAnsi="FangSong" w:eastAsia="FangSong" w:cs="FangSong"/>
          <w:sz w:val="34"/>
          <w:szCs w:val="34"/>
          <w:spacing w:val="-95"/>
        </w:rPr>
        <w:t> </w:t>
      </w:r>
      <w:r>
        <w:rPr>
          <w:rFonts w:ascii="FangSong" w:hAnsi="FangSong" w:eastAsia="FangSong" w:cs="FangSong"/>
          <w:sz w:val="34"/>
          <w:szCs w:val="34"/>
          <w:spacing w:val="17"/>
          <w:w w:val="101"/>
        </w:rPr>
        <w:t>)</w:t>
      </w:r>
      <w:r>
        <w:rPr>
          <w:rFonts w:ascii="FangSong" w:hAnsi="FangSong" w:eastAsia="FangSong" w:cs="FangSong"/>
          <w:sz w:val="34"/>
          <w:szCs w:val="34"/>
          <w:u w:val="single" w:color="auto"/>
        </w:rPr>
        <w:t>                </w:t>
      </w:r>
    </w:p>
    <w:p>
      <w:pPr>
        <w:spacing w:line="247" w:lineRule="auto"/>
        <w:rPr>
          <w:rFonts w:ascii="Arial"/>
          <w:sz w:val="21"/>
        </w:rPr>
      </w:pPr>
      <w:r/>
    </w:p>
    <w:p>
      <w:pPr>
        <w:spacing w:line="40" w:lineRule="exact"/>
        <w:textAlignment w:val="center"/>
        <w:rPr/>
      </w:pPr>
      <w:r>
        <w:drawing>
          <wp:inline distT="0" distB="0" distL="0" distR="0">
            <wp:extent cx="5549887" cy="25386"/>
            <wp:effectExtent l="0" t="0" r="0" b="0"/>
            <wp:docPr id="4" name="IM 4"/>
            <wp:cNvGraphicFramePr/>
            <a:graphic>
              <a:graphicData uri="http://schemas.openxmlformats.org/drawingml/2006/picture">
                <pic:pic>
                  <pic:nvPicPr>
                    <pic:cNvPr id="4" name="IM 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549887" cy="253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30"/>
        <w:spacing w:before="208" w:line="580" w:lineRule="exact"/>
        <w:rPr>
          <w:rFonts w:ascii="FangSong" w:hAnsi="FangSong" w:eastAsia="FangSong" w:cs="FangSong"/>
          <w:sz w:val="34"/>
          <w:szCs w:val="34"/>
        </w:rPr>
      </w:pPr>
      <w:r>
        <w:rPr>
          <w:rFonts w:ascii="FangSong" w:hAnsi="FangSong" w:eastAsia="FangSong" w:cs="FangSong"/>
          <w:sz w:val="34"/>
          <w:szCs w:val="34"/>
          <w:spacing w:val="-22"/>
          <w:position w:val="17"/>
        </w:rPr>
        <w:t>请贵基金会从我校可支配的捐赠款项中给予拨付。</w:t>
      </w:r>
    </w:p>
    <w:p>
      <w:pPr>
        <w:ind w:firstLine="649"/>
        <w:spacing w:line="220" w:lineRule="auto"/>
        <w:rPr>
          <w:rFonts w:ascii="FangSong" w:hAnsi="FangSong" w:eastAsia="FangSong" w:cs="FangSong"/>
          <w:sz w:val="34"/>
          <w:szCs w:val="34"/>
        </w:rPr>
      </w:pPr>
      <w:r>
        <w:rPr>
          <w:rFonts w:ascii="FangSong" w:hAnsi="FangSong" w:eastAsia="FangSong" w:cs="FangSong"/>
          <w:sz w:val="34"/>
          <w:szCs w:val="34"/>
          <w:spacing w:val="-25"/>
        </w:rPr>
        <w:t>请给予支持为盼。</w:t>
      </w:r>
    </w:p>
    <w:p>
      <w:pPr>
        <w:spacing w:line="283" w:lineRule="auto"/>
        <w:rPr>
          <w:rFonts w:ascii="Arial"/>
          <w:sz w:val="21"/>
        </w:rPr>
      </w:pPr>
      <w:r/>
    </w:p>
    <w:p>
      <w:pPr>
        <w:spacing w:line="284" w:lineRule="auto"/>
        <w:rPr>
          <w:rFonts w:ascii="Arial"/>
          <w:sz w:val="21"/>
        </w:rPr>
      </w:pPr>
      <w:r/>
    </w:p>
    <w:p>
      <w:pPr>
        <w:ind w:firstLine="649"/>
        <w:spacing w:before="111" w:line="219" w:lineRule="auto"/>
        <w:rPr>
          <w:rFonts w:ascii="FangSong" w:hAnsi="FangSong" w:eastAsia="FangSong" w:cs="FangSong"/>
          <w:sz w:val="34"/>
          <w:szCs w:val="34"/>
        </w:rPr>
      </w:pPr>
      <w:r>
        <w:rPr>
          <w:rFonts w:ascii="FangSong" w:hAnsi="FangSong" w:eastAsia="FangSong" w:cs="FangSong"/>
          <w:sz w:val="34"/>
          <w:szCs w:val="34"/>
          <w:spacing w:val="-16"/>
          <w:w w:val="98"/>
        </w:rPr>
        <w:t>扶贫捐赠款转入账户信息如下:</w:t>
      </w:r>
    </w:p>
    <w:p>
      <w:pPr>
        <w:ind w:firstLine="629"/>
        <w:spacing w:before="165" w:line="556" w:lineRule="exact"/>
        <w:rPr>
          <w:rFonts w:ascii="FangSong" w:hAnsi="FangSong" w:eastAsia="FangSong" w:cs="FangSong"/>
          <w:sz w:val="34"/>
          <w:szCs w:val="34"/>
        </w:rPr>
      </w:pPr>
      <w:r>
        <w:rPr>
          <w:rFonts w:ascii="FangSong" w:hAnsi="FangSong" w:eastAsia="FangSong" w:cs="FangSong"/>
          <w:sz w:val="34"/>
          <w:szCs w:val="34"/>
          <w:spacing w:val="-33"/>
          <w:position w:val="15"/>
        </w:rPr>
        <w:t>户</w:t>
      </w:r>
      <w:r>
        <w:rPr>
          <w:rFonts w:ascii="FangSong" w:hAnsi="FangSong" w:eastAsia="FangSong" w:cs="FangSong"/>
          <w:sz w:val="34"/>
          <w:szCs w:val="34"/>
          <w:spacing w:val="163"/>
          <w:position w:val="15"/>
        </w:rPr>
        <w:t> </w:t>
      </w:r>
      <w:r>
        <w:rPr>
          <w:rFonts w:ascii="FangSong" w:hAnsi="FangSong" w:eastAsia="FangSong" w:cs="FangSong"/>
          <w:sz w:val="34"/>
          <w:szCs w:val="34"/>
          <w:spacing w:val="-33"/>
          <w:position w:val="15"/>
        </w:rPr>
        <w:t>名:</w:t>
      </w:r>
      <w:r>
        <w:rPr>
          <w:rFonts w:ascii="FangSong" w:hAnsi="FangSong" w:eastAsia="FangSong" w:cs="FangSong"/>
          <w:sz w:val="34"/>
          <w:szCs w:val="34"/>
          <w:spacing w:val="12"/>
          <w:position w:val="15"/>
        </w:rPr>
        <w:t> </w:t>
      </w:r>
      <w:r>
        <w:rPr>
          <w:rFonts w:ascii="FangSong" w:hAnsi="FangSong" w:eastAsia="FangSong" w:cs="FangSong"/>
          <w:sz w:val="34"/>
          <w:szCs w:val="34"/>
          <w:spacing w:val="-33"/>
          <w:position w:val="15"/>
        </w:rPr>
        <w:t>，</w:t>
      </w:r>
      <w:r>
        <w:rPr>
          <w:rFonts w:ascii="FangSong" w:hAnsi="FangSong" w:eastAsia="FangSong" w:cs="FangSong"/>
          <w:sz w:val="34"/>
          <w:szCs w:val="34"/>
          <w:u w:val="single" w:color="auto"/>
          <w:position w:val="15"/>
        </w:rPr>
        <w:t>                             </w:t>
      </w:r>
    </w:p>
    <w:p>
      <w:pPr>
        <w:ind w:firstLine="649"/>
        <w:spacing w:before="2" w:line="220" w:lineRule="auto"/>
        <w:rPr>
          <w:rFonts w:ascii="FangSong" w:hAnsi="FangSong" w:eastAsia="FangSong" w:cs="FangSong"/>
          <w:sz w:val="34"/>
          <w:szCs w:val="34"/>
        </w:rPr>
      </w:pPr>
      <w:r>
        <w:rPr>
          <w:rFonts w:ascii="FangSong" w:hAnsi="FangSong" w:eastAsia="FangSong" w:cs="FangSong"/>
          <w:sz w:val="34"/>
          <w:szCs w:val="34"/>
          <w:spacing w:val="13"/>
        </w:rPr>
        <w:t>开户行:</w:t>
      </w:r>
      <w:r>
        <w:rPr>
          <w:rFonts w:ascii="FangSong" w:hAnsi="FangSong" w:eastAsia="FangSong" w:cs="FangSong"/>
          <w:sz w:val="34"/>
          <w:szCs w:val="34"/>
          <w:u w:val="single" w:color="auto"/>
        </w:rPr>
        <w:t>                             </w:t>
      </w:r>
    </w:p>
    <w:p>
      <w:pPr>
        <w:ind w:firstLine="649"/>
        <w:spacing w:before="157" w:line="224" w:lineRule="auto"/>
        <w:rPr>
          <w:rFonts w:ascii="FangSong" w:hAnsi="FangSong" w:eastAsia="FangSong" w:cs="FangSong"/>
          <w:sz w:val="34"/>
          <w:szCs w:val="34"/>
        </w:rPr>
      </w:pPr>
      <w:r>
        <w:rPr>
          <w:rFonts w:ascii="FangSong" w:hAnsi="FangSong" w:eastAsia="FangSong" w:cs="FangSong"/>
          <w:sz w:val="34"/>
          <w:szCs w:val="34"/>
          <w:spacing w:val="-16"/>
          <w:w w:val="94"/>
        </w:rPr>
        <w:t>账</w:t>
      </w:r>
      <w:r>
        <w:rPr>
          <w:rFonts w:ascii="FangSong" w:hAnsi="FangSong" w:eastAsia="FangSong" w:cs="FangSong"/>
          <w:sz w:val="34"/>
          <w:szCs w:val="34"/>
          <w:spacing w:val="170"/>
        </w:rPr>
        <w:t> </w:t>
      </w:r>
      <w:r>
        <w:rPr>
          <w:rFonts w:ascii="FangSong" w:hAnsi="FangSong" w:eastAsia="FangSong" w:cs="FangSong"/>
          <w:sz w:val="34"/>
          <w:szCs w:val="34"/>
          <w:spacing w:val="-16"/>
          <w:w w:val="94"/>
        </w:rPr>
        <w:t>号</w:t>
      </w:r>
      <w:r>
        <w:rPr>
          <w:rFonts w:ascii="FangSong" w:hAnsi="FangSong" w:eastAsia="FangSong" w:cs="FangSong"/>
          <w:sz w:val="34"/>
          <w:szCs w:val="34"/>
          <w:spacing w:val="54"/>
        </w:rPr>
        <w:t> </w:t>
      </w:r>
      <w:r>
        <w:rPr>
          <w:rFonts w:ascii="FangSong" w:hAnsi="FangSong" w:eastAsia="FangSong" w:cs="FangSong"/>
          <w:sz w:val="34"/>
          <w:szCs w:val="34"/>
          <w:spacing w:val="-16"/>
          <w:w w:val="94"/>
        </w:rPr>
        <w:t>:</w:t>
      </w:r>
      <w:r>
        <w:rPr>
          <w:rFonts w:ascii="FangSong" w:hAnsi="FangSong" w:eastAsia="FangSong" w:cs="FangSong"/>
          <w:sz w:val="34"/>
          <w:szCs w:val="34"/>
          <w:u w:val="single" w:color="auto"/>
        </w:rPr>
        <w:t>                             </w:t>
      </w:r>
    </w:p>
    <w:p>
      <w:pPr>
        <w:spacing w:line="293" w:lineRule="auto"/>
        <w:rPr>
          <w:rFonts w:ascii="Arial"/>
          <w:sz w:val="21"/>
        </w:rPr>
      </w:pPr>
      <w:r/>
    </w:p>
    <w:p>
      <w:pPr>
        <w:spacing w:line="294" w:lineRule="auto"/>
        <w:rPr>
          <w:rFonts w:ascii="Arial"/>
          <w:sz w:val="21"/>
        </w:rPr>
      </w:pPr>
      <w:r/>
    </w:p>
    <w:p>
      <w:pPr>
        <w:spacing w:line="294" w:lineRule="auto"/>
        <w:rPr>
          <w:rFonts w:ascii="Arial"/>
          <w:sz w:val="21"/>
        </w:rPr>
      </w:pPr>
      <w:r/>
    </w:p>
    <w:p>
      <w:pPr>
        <w:spacing w:line="294" w:lineRule="auto"/>
        <w:rPr>
          <w:rFonts w:ascii="Arial"/>
          <w:sz w:val="21"/>
        </w:rPr>
      </w:pPr>
      <w:r/>
    </w:p>
    <w:p>
      <w:pPr>
        <w:ind w:firstLine="4390"/>
        <w:spacing w:before="111" w:line="553" w:lineRule="exact"/>
        <w:rPr>
          <w:rFonts w:ascii="FangSong" w:hAnsi="FangSong" w:eastAsia="FangSong" w:cs="FangSong"/>
          <w:sz w:val="34"/>
          <w:szCs w:val="34"/>
        </w:rPr>
      </w:pPr>
      <w:r>
        <w:rPr>
          <w:rFonts w:ascii="FangSong" w:hAnsi="FangSong" w:eastAsia="FangSong" w:cs="FangSong"/>
          <w:sz w:val="34"/>
          <w:szCs w:val="34"/>
          <w:spacing w:val="-1"/>
          <w:position w:val="15"/>
        </w:rPr>
        <w:t>学校名称(盖章):</w:t>
      </w:r>
    </w:p>
    <w:p>
      <w:pPr>
        <w:ind w:firstLine="4860"/>
        <w:spacing w:line="222" w:lineRule="auto"/>
        <w:rPr>
          <w:rFonts w:ascii="FangSong" w:hAnsi="FangSong" w:eastAsia="FangSong" w:cs="FangSong"/>
          <w:sz w:val="34"/>
          <w:szCs w:val="34"/>
        </w:rPr>
      </w:pPr>
      <w:r>
        <w:rPr>
          <w:rFonts w:ascii="FangSong" w:hAnsi="FangSong" w:eastAsia="FangSong" w:cs="FangSong"/>
          <w:sz w:val="34"/>
          <w:szCs w:val="34"/>
          <w:spacing w:val="-23"/>
        </w:rPr>
        <w:t>年</w:t>
      </w:r>
      <w:r>
        <w:rPr>
          <w:rFonts w:ascii="FangSong" w:hAnsi="FangSong" w:eastAsia="FangSong" w:cs="FangSong"/>
          <w:sz w:val="34"/>
          <w:szCs w:val="34"/>
          <w:spacing w:val="50"/>
        </w:rPr>
        <w:t>   </w:t>
      </w:r>
      <w:r>
        <w:rPr>
          <w:rFonts w:ascii="FangSong" w:hAnsi="FangSong" w:eastAsia="FangSong" w:cs="FangSong"/>
          <w:sz w:val="34"/>
          <w:szCs w:val="34"/>
          <w:spacing w:val="-23"/>
        </w:rPr>
        <w:t>月</w:t>
      </w:r>
      <w:r>
        <w:rPr>
          <w:rFonts w:ascii="FangSong" w:hAnsi="FangSong" w:eastAsia="FangSong" w:cs="FangSong"/>
          <w:sz w:val="34"/>
          <w:szCs w:val="34"/>
          <w:spacing w:val="84"/>
        </w:rPr>
        <w:t>  </w:t>
      </w:r>
      <w:r>
        <w:rPr>
          <w:rFonts w:ascii="FangSong" w:hAnsi="FangSong" w:eastAsia="FangSong" w:cs="FangSong"/>
          <w:sz w:val="34"/>
          <w:szCs w:val="34"/>
          <w:spacing w:val="-23"/>
        </w:rPr>
        <w:t>日</w:t>
      </w:r>
    </w:p>
    <w:p>
      <w:pPr>
        <w:ind w:firstLine="759"/>
        <w:spacing w:before="134" w:line="229" w:lineRule="auto"/>
        <w:rPr>
          <w:rFonts w:ascii="FangSong" w:hAnsi="FangSong" w:eastAsia="FangSong" w:cs="FangSong"/>
          <w:sz w:val="34"/>
          <w:szCs w:val="34"/>
        </w:rPr>
      </w:pPr>
      <w:r>
        <w:rPr>
          <w:rFonts w:ascii="FangSong" w:hAnsi="FangSong" w:eastAsia="FangSong" w:cs="FangSong"/>
          <w:sz w:val="34"/>
          <w:szCs w:val="34"/>
          <w:spacing w:val="-3"/>
          <w:position w:val="-1"/>
        </w:rPr>
        <w:t>(联系人:</w:t>
      </w:r>
      <w:r>
        <w:rPr>
          <w:rFonts w:ascii="FangSong" w:hAnsi="FangSong" w:eastAsia="FangSong" w:cs="FangSong"/>
          <w:sz w:val="34"/>
          <w:szCs w:val="34"/>
          <w:spacing w:val="6"/>
          <w:position w:val="-1"/>
        </w:rPr>
        <w:t>            </w:t>
      </w:r>
      <w:r>
        <w:rPr>
          <w:rFonts w:ascii="FangSong" w:hAnsi="FangSong" w:eastAsia="FangSong" w:cs="FangSong"/>
          <w:sz w:val="34"/>
          <w:szCs w:val="34"/>
          <w:spacing w:val="-3"/>
        </w:rPr>
        <w:t>,联系电话:</w:t>
      </w:r>
      <w:r>
        <w:rPr>
          <w:rFonts w:ascii="FangSong" w:hAnsi="FangSong" w:eastAsia="FangSong" w:cs="FangSong"/>
          <w:sz w:val="34"/>
          <w:szCs w:val="34"/>
          <w:spacing w:val="10"/>
        </w:rPr>
        <w:t>            </w:t>
      </w:r>
      <w:r>
        <w:rPr>
          <w:rFonts w:ascii="FangSong" w:hAnsi="FangSong" w:eastAsia="FangSong" w:cs="FangSong"/>
          <w:sz w:val="34"/>
          <w:szCs w:val="34"/>
          <w:spacing w:val="-3"/>
          <w:position w:val="1"/>
        </w:rPr>
        <w:t>)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ind w:firstLine="7909"/>
        <w:spacing w:before="111" w:line="233" w:lineRule="exact"/>
        <w:rPr>
          <w:rFonts w:ascii="FangSong" w:hAnsi="FangSong" w:eastAsia="FangSong" w:cs="FangSong"/>
          <w:sz w:val="34"/>
          <w:szCs w:val="34"/>
        </w:rPr>
      </w:pPr>
      <w:r>
        <w:rPr>
          <w:rFonts w:ascii="FangSong" w:hAnsi="FangSong" w:eastAsia="FangSong" w:cs="FangSong"/>
          <w:sz w:val="34"/>
          <w:szCs w:val="34"/>
          <w:position w:val="-4"/>
        </w:rPr>
        <w:t>─5─</w:t>
      </w:r>
    </w:p>
    <w:p>
      <w:pPr>
        <w:sectPr>
          <w:type w:val="continuous"/>
          <w:pgSz w:w="12050" w:h="16930"/>
          <w:pgMar w:top="1439" w:right="1584" w:bottom="400" w:left="1549" w:header="0" w:footer="0" w:gutter="0"/>
          <w:cols w:equalWidth="0" w:num="1">
            <w:col w:w="8916" w:space="0"/>
          </w:cols>
        </w:sectPr>
        <w:rPr/>
      </w:pPr>
    </w:p>
    <w:p>
      <w:pPr>
        <w:spacing w:line="267" w:lineRule="auto"/>
        <w:rPr>
          <w:rFonts w:ascii="Arial"/>
          <w:sz w:val="21"/>
        </w:rPr>
      </w:pPr>
      <w:r/>
    </w:p>
    <w:p>
      <w:pPr>
        <w:spacing w:line="267" w:lineRule="auto"/>
        <w:rPr>
          <w:rFonts w:ascii="Arial"/>
          <w:sz w:val="21"/>
        </w:rPr>
      </w:pPr>
      <w:r/>
    </w:p>
    <w:p>
      <w:pPr>
        <w:spacing w:line="268" w:lineRule="auto"/>
        <w:rPr>
          <w:rFonts w:ascii="Arial"/>
          <w:sz w:val="21"/>
        </w:rPr>
      </w:pPr>
      <w:r/>
    </w:p>
    <w:p>
      <w:pPr>
        <w:ind w:left="1254" w:right="1314" w:hanging="329"/>
        <w:spacing w:before="107" w:line="270" w:lineRule="auto"/>
        <w:rPr>
          <w:rFonts w:ascii="SimSun" w:hAnsi="SimSun" w:eastAsia="SimSun" w:cs="SimSun"/>
          <w:sz w:val="44"/>
          <w:szCs w:val="44"/>
        </w:rPr>
      </w:pPr>
      <w:r>
        <w:rPr>
          <w:rFonts w:ascii="FangSong" w:hAnsi="FangSong" w:eastAsia="FangSong" w:cs="FangSong"/>
          <w:sz w:val="33"/>
          <w:szCs w:val="33"/>
          <w:spacing w:val="12"/>
        </w:rPr>
        <w:t>附件3</w:t>
      </w:r>
      <w:r>
        <w:rPr>
          <w:rFonts w:ascii="FangSong" w:hAnsi="FangSong" w:eastAsia="FangSong" w:cs="FangSong"/>
          <w:sz w:val="33"/>
          <w:szCs w:val="33"/>
        </w:rPr>
        <w:t>                                                                     </w:t>
      </w:r>
      <w:r>
        <w:rPr>
          <w:rFonts w:ascii="SimSun" w:hAnsi="SimSun" w:eastAsia="SimSun" w:cs="SimSun"/>
          <w:sz w:val="44"/>
          <w:szCs w:val="44"/>
        </w:rPr>
        <w:t>2021年广东扶贫济困日活动捐赠资金项目实施情况跟踪统计表</w:t>
      </w:r>
    </w:p>
    <w:p>
      <w:pPr>
        <w:spacing w:line="139" w:lineRule="exact"/>
        <w:rPr/>
      </w:pPr>
      <w:r/>
    </w:p>
    <w:tbl>
      <w:tblPr>
        <w:tblStyle w:val="2"/>
        <w:tblW w:w="14449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794"/>
        <w:gridCol w:w="2208"/>
        <w:gridCol w:w="1829"/>
        <w:gridCol w:w="1139"/>
        <w:gridCol w:w="989"/>
        <w:gridCol w:w="1489"/>
        <w:gridCol w:w="1319"/>
        <w:gridCol w:w="889"/>
        <w:gridCol w:w="1079"/>
        <w:gridCol w:w="969"/>
        <w:gridCol w:w="745"/>
      </w:tblGrid>
      <w:tr>
        <w:trPr>
          <w:trHeight w:val="2028" w:hRule="atLeast"/>
        </w:trPr>
        <w:tc>
          <w:tcPr>
            <w:tcW w:w="179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ind w:firstLine="404"/>
              <w:spacing w:before="78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3"/>
              </w:rPr>
              <w:t>项目名称</w:t>
            </w:r>
          </w:p>
        </w:tc>
        <w:tc>
          <w:tcPr>
            <w:tcW w:w="220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ind w:firstLine="371"/>
              <w:spacing w:before="78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1"/>
              </w:rPr>
              <w:t>项目实施单位</w:t>
            </w:r>
          </w:p>
        </w:tc>
        <w:tc>
          <w:tcPr>
            <w:tcW w:w="18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ind w:firstLine="422"/>
              <w:spacing w:before="78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项目地址</w:t>
            </w:r>
          </w:p>
        </w:tc>
        <w:tc>
          <w:tcPr>
            <w:tcW w:w="11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23" w:lineRule="auto"/>
              <w:rPr>
                <w:rFonts w:ascii="Arial"/>
                <w:sz w:val="21"/>
              </w:rPr>
            </w:pPr>
            <w:r/>
          </w:p>
          <w:p>
            <w:pPr>
              <w:spacing w:line="323" w:lineRule="auto"/>
              <w:rPr>
                <w:rFonts w:ascii="Arial"/>
                <w:sz w:val="21"/>
              </w:rPr>
            </w:pPr>
            <w:r/>
          </w:p>
          <w:p>
            <w:pPr>
              <w:ind w:left="203" w:right="187"/>
              <w:spacing w:before="78" w:line="29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拨付资</w:t>
            </w: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 </w:t>
            </w:r>
            <w:r>
              <w:rPr>
                <w:rFonts w:ascii="SimSun" w:hAnsi="SimSun" w:eastAsia="SimSun" w:cs="SimSun"/>
                <w:sz w:val="24"/>
                <w:szCs w:val="24"/>
                <w:spacing w:val="3"/>
              </w:rPr>
              <w:t>金总额</w:t>
            </w:r>
          </w:p>
        </w:tc>
        <w:tc>
          <w:tcPr>
            <w:tcW w:w="9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33" w:lineRule="auto"/>
              <w:rPr>
                <w:rFonts w:ascii="Arial"/>
                <w:sz w:val="21"/>
              </w:rPr>
            </w:pPr>
            <w:r/>
          </w:p>
          <w:p>
            <w:pPr>
              <w:spacing w:line="334" w:lineRule="auto"/>
              <w:rPr>
                <w:rFonts w:ascii="Arial"/>
                <w:sz w:val="21"/>
              </w:rPr>
            </w:pPr>
            <w:r/>
          </w:p>
          <w:p>
            <w:pPr>
              <w:ind w:left="124" w:right="110"/>
              <w:spacing w:before="78" w:line="277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资金到</w:t>
            </w:r>
            <w:r>
              <w:rPr>
                <w:rFonts w:ascii="SimSun" w:hAnsi="SimSun" w:eastAsia="SimSun" w:cs="SimSun"/>
                <w:sz w:val="24"/>
                <w:szCs w:val="24"/>
                <w:spacing w:val="1"/>
              </w:rPr>
              <w:t> </w:t>
            </w:r>
            <w:r>
              <w:rPr>
                <w:rFonts w:ascii="SimSun" w:hAnsi="SimSun" w:eastAsia="SimSun" w:cs="SimSun"/>
                <w:sz w:val="24"/>
                <w:szCs w:val="24"/>
                <w:spacing w:val="7"/>
              </w:rPr>
              <w:t>账时间</w:t>
            </w:r>
          </w:p>
        </w:tc>
        <w:tc>
          <w:tcPr>
            <w:tcW w:w="14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24" w:lineRule="auto"/>
              <w:rPr>
                <w:rFonts w:ascii="Arial"/>
                <w:sz w:val="21"/>
              </w:rPr>
            </w:pPr>
            <w:r/>
          </w:p>
          <w:p>
            <w:pPr>
              <w:spacing w:line="324" w:lineRule="auto"/>
              <w:rPr>
                <w:rFonts w:ascii="Arial"/>
                <w:sz w:val="21"/>
              </w:rPr>
            </w:pPr>
            <w:r/>
          </w:p>
          <w:p>
            <w:pPr>
              <w:ind w:left="375" w:right="133" w:hanging="240"/>
              <w:spacing w:before="78" w:line="28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1"/>
              </w:rPr>
              <w:t>资金所属活</w:t>
            </w:r>
            <w:r>
              <w:rPr>
                <w:rFonts w:ascii="SimSun" w:hAnsi="SimSun" w:eastAsia="SimSun" w:cs="SimSun"/>
                <w:sz w:val="24"/>
                <w:szCs w:val="24"/>
                <w:spacing w:val="4"/>
              </w:rPr>
              <w:t> </w:t>
            </w:r>
            <w:r>
              <w:rPr>
                <w:rFonts w:ascii="SimSun" w:hAnsi="SimSun" w:eastAsia="SimSun" w:cs="SimSun"/>
                <w:sz w:val="24"/>
                <w:szCs w:val="24"/>
                <w:spacing w:val="4"/>
              </w:rPr>
              <w:t>动年度</w:t>
            </w:r>
          </w:p>
        </w:tc>
        <w:tc>
          <w:tcPr>
            <w:tcW w:w="131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18" w:lineRule="auto"/>
              <w:rPr>
                <w:rFonts w:ascii="Arial"/>
                <w:sz w:val="21"/>
              </w:rPr>
            </w:pPr>
            <w:r/>
          </w:p>
          <w:p>
            <w:pPr>
              <w:spacing w:line="319" w:lineRule="auto"/>
              <w:rPr>
                <w:rFonts w:ascii="Arial"/>
                <w:sz w:val="21"/>
              </w:rPr>
            </w:pPr>
            <w:r/>
          </w:p>
          <w:p>
            <w:pPr>
              <w:ind w:left="416" w:right="143" w:hanging="240"/>
              <w:spacing w:before="78" w:line="3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7"/>
              </w:rPr>
              <w:t>资金使用</w:t>
            </w:r>
            <w:r>
              <w:rPr>
                <w:rFonts w:ascii="SimSun" w:hAnsi="SimSun" w:eastAsia="SimSun" w:cs="SimSun"/>
                <w:sz w:val="24"/>
                <w:szCs w:val="24"/>
                <w:spacing w:val="1"/>
              </w:rPr>
              <w:t> </w:t>
            </w:r>
            <w:r>
              <w:rPr>
                <w:rFonts w:ascii="SimSun" w:hAnsi="SimSun" w:eastAsia="SimSun" w:cs="SimSun"/>
                <w:sz w:val="24"/>
                <w:szCs w:val="24"/>
                <w:spacing w:val="7"/>
              </w:rPr>
              <w:t>额度</w:t>
            </w:r>
          </w:p>
        </w:tc>
        <w:tc>
          <w:tcPr>
            <w:tcW w:w="8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ind w:firstLine="198"/>
              <w:spacing w:before="78" w:line="359" w:lineRule="exac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5"/>
                <w:position w:val="8"/>
              </w:rPr>
              <w:t>资金</w:t>
            </w:r>
          </w:p>
          <w:p>
            <w:pPr>
              <w:ind w:firstLine="198"/>
              <w:spacing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结余</w:t>
            </w:r>
          </w:p>
          <w:p>
            <w:pPr>
              <w:ind w:firstLine="198"/>
              <w:spacing w:before="73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7"/>
              </w:rPr>
              <w:t>额度</w:t>
            </w:r>
          </w:p>
        </w:tc>
        <w:tc>
          <w:tcPr>
            <w:tcW w:w="10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29" w:lineRule="auto"/>
              <w:rPr>
                <w:rFonts w:ascii="Arial"/>
                <w:sz w:val="21"/>
              </w:rPr>
            </w:pPr>
            <w:r/>
          </w:p>
          <w:p>
            <w:pPr>
              <w:spacing w:line="329" w:lineRule="auto"/>
              <w:rPr>
                <w:rFonts w:ascii="Arial"/>
                <w:sz w:val="21"/>
              </w:rPr>
            </w:pPr>
            <w:r/>
          </w:p>
          <w:p>
            <w:pPr>
              <w:ind w:left="178" w:right="159"/>
              <w:spacing w:before="78" w:line="29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3"/>
              </w:rPr>
              <w:t>项目进</w:t>
            </w:r>
            <w:r>
              <w:rPr>
                <w:rFonts w:ascii="SimSun" w:hAnsi="SimSun" w:eastAsia="SimSun" w:cs="SimSun"/>
                <w:sz w:val="24"/>
                <w:szCs w:val="24"/>
              </w:rPr>
              <w:t> </w:t>
            </w:r>
            <w:r>
              <w:rPr>
                <w:rFonts w:ascii="SimSun" w:hAnsi="SimSun" w:eastAsia="SimSun" w:cs="SimSun"/>
                <w:sz w:val="24"/>
                <w:szCs w:val="24"/>
                <w:spacing w:val="3"/>
              </w:rPr>
              <w:t>展情况</w:t>
            </w:r>
          </w:p>
        </w:tc>
        <w:tc>
          <w:tcPr>
            <w:tcW w:w="96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10" w:lineRule="auto"/>
              <w:rPr>
                <w:rFonts w:ascii="Arial"/>
                <w:sz w:val="21"/>
              </w:rPr>
            </w:pPr>
            <w:r/>
          </w:p>
          <w:p>
            <w:pPr>
              <w:ind w:firstLine="119"/>
              <w:spacing w:before="78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4"/>
              </w:rPr>
              <w:t>是否完</w:t>
            </w:r>
          </w:p>
          <w:p>
            <w:pPr>
              <w:ind w:firstLine="120"/>
              <w:spacing w:before="55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3"/>
              </w:rPr>
              <w:t>成或预</w:t>
            </w:r>
          </w:p>
          <w:p>
            <w:pPr>
              <w:ind w:firstLine="120"/>
              <w:spacing w:before="53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3"/>
              </w:rPr>
              <w:t>期完成</w:t>
            </w:r>
          </w:p>
          <w:p>
            <w:pPr>
              <w:ind w:firstLine="239"/>
              <w:spacing w:before="108" w:line="22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11"/>
              </w:rPr>
              <w:t>时间</w:t>
            </w:r>
          </w:p>
        </w:tc>
        <w:tc>
          <w:tcPr>
            <w:tcW w:w="74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ind w:firstLine="130"/>
              <w:spacing w:before="78" w:line="22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备注</w:t>
            </w:r>
          </w:p>
        </w:tc>
      </w:tr>
      <w:tr>
        <w:trPr>
          <w:trHeight w:val="2632" w:hRule="atLeast"/>
        </w:trPr>
        <w:tc>
          <w:tcPr>
            <w:tcW w:w="179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0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1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6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829" w:hRule="atLeast"/>
        </w:trPr>
        <w:tc>
          <w:tcPr>
            <w:tcW w:w="179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0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1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6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ind w:firstLine="925"/>
        <w:spacing w:before="138" w:line="223" w:lineRule="auto"/>
        <w:rPr>
          <w:rFonts w:ascii="FangSong" w:hAnsi="FangSong" w:eastAsia="FangSong" w:cs="FangSong"/>
          <w:sz w:val="44"/>
          <w:szCs w:val="44"/>
        </w:rPr>
      </w:pPr>
      <w:r>
        <w:rPr>
          <w:rFonts w:ascii="FangSong" w:hAnsi="FangSong" w:eastAsia="FangSong" w:cs="FangSong"/>
          <w:sz w:val="33"/>
          <w:szCs w:val="33"/>
          <w:spacing w:val="-15"/>
          <w:w w:val="92"/>
          <w:position w:val="-1"/>
        </w:rPr>
        <w:t>填报单位(盖章):</w:t>
      </w:r>
      <w:r>
        <w:rPr>
          <w:rFonts w:ascii="FangSong" w:hAnsi="FangSong" w:eastAsia="FangSong" w:cs="FangSong"/>
          <w:sz w:val="33"/>
          <w:szCs w:val="33"/>
          <w:spacing w:val="2"/>
          <w:position w:val="-1"/>
        </w:rPr>
        <w:t>              </w:t>
      </w:r>
      <w:r>
        <w:rPr>
          <w:rFonts w:ascii="FangSong" w:hAnsi="FangSong" w:eastAsia="FangSong" w:cs="FangSong"/>
          <w:sz w:val="33"/>
          <w:szCs w:val="33"/>
          <w:spacing w:val="-15"/>
          <w:w w:val="92"/>
          <w:position w:val="-1"/>
        </w:rPr>
        <w:t>填报人:</w:t>
      </w:r>
      <w:r>
        <w:rPr>
          <w:rFonts w:ascii="FangSong" w:hAnsi="FangSong" w:eastAsia="FangSong" w:cs="FangSong"/>
          <w:sz w:val="33"/>
          <w:szCs w:val="33"/>
          <w:spacing w:val="1"/>
          <w:position w:val="-1"/>
        </w:rPr>
        <w:t>                </w:t>
      </w:r>
      <w:r>
        <w:rPr>
          <w:rFonts w:ascii="FangSong" w:hAnsi="FangSong" w:eastAsia="FangSong" w:cs="FangSong"/>
          <w:sz w:val="44"/>
          <w:szCs w:val="44"/>
          <w:spacing w:val="-15"/>
          <w:w w:val="92"/>
          <w:position w:val="1"/>
        </w:rPr>
        <w:t>填报时间:</w:t>
      </w:r>
      <w:r>
        <w:rPr>
          <w:rFonts w:ascii="FangSong" w:hAnsi="FangSong" w:eastAsia="FangSong" w:cs="FangSong"/>
          <w:sz w:val="44"/>
          <w:szCs w:val="44"/>
          <w:spacing w:val="-120"/>
          <w:position w:val="1"/>
        </w:rPr>
        <w:t> </w:t>
      </w:r>
      <w:r>
        <w:rPr>
          <w:rFonts w:ascii="FangSong" w:hAnsi="FangSong" w:eastAsia="FangSong" w:cs="FangSong"/>
          <w:sz w:val="44"/>
          <w:szCs w:val="44"/>
          <w:spacing w:val="-15"/>
          <w:w w:val="92"/>
          <w:position w:val="1"/>
        </w:rPr>
        <w:t>2021年</w:t>
      </w:r>
      <w:r>
        <w:rPr>
          <w:rFonts w:ascii="FangSong" w:hAnsi="FangSong" w:eastAsia="FangSong" w:cs="FangSong"/>
          <w:sz w:val="44"/>
          <w:szCs w:val="44"/>
          <w:spacing w:val="17"/>
          <w:position w:val="1"/>
        </w:rPr>
        <w:t>  </w:t>
      </w:r>
      <w:r>
        <w:rPr>
          <w:rFonts w:ascii="FangSong" w:hAnsi="FangSong" w:eastAsia="FangSong" w:cs="FangSong"/>
          <w:sz w:val="44"/>
          <w:szCs w:val="44"/>
          <w:spacing w:val="-15"/>
          <w:w w:val="92"/>
          <w:position w:val="1"/>
        </w:rPr>
        <w:t>月</w:t>
      </w:r>
      <w:r>
        <w:rPr>
          <w:rFonts w:ascii="FangSong" w:hAnsi="FangSong" w:eastAsia="FangSong" w:cs="FangSong"/>
          <w:sz w:val="44"/>
          <w:szCs w:val="44"/>
          <w:spacing w:val="171"/>
          <w:position w:val="1"/>
        </w:rPr>
        <w:t> </w:t>
      </w:r>
      <w:r>
        <w:rPr>
          <w:rFonts w:ascii="FangSong" w:hAnsi="FangSong" w:eastAsia="FangSong" w:cs="FangSong"/>
          <w:sz w:val="44"/>
          <w:szCs w:val="44"/>
          <w:spacing w:val="-15"/>
          <w:w w:val="92"/>
          <w:position w:val="1"/>
        </w:rPr>
        <w:t>日</w:t>
      </w:r>
    </w:p>
    <w:p>
      <w:pPr>
        <w:sectPr>
          <w:footerReference w:type="default" r:id="rId8"/>
          <w:pgSz w:w="16940" w:h="12060"/>
          <w:pgMar w:top="1025" w:right="1334" w:bottom="1708" w:left="1145" w:header="0" w:footer="1480" w:gutter="0"/>
        </w:sectPr>
        <w:rPr/>
      </w:pPr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ind w:firstLine="14"/>
        <w:spacing w:before="104" w:line="22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14:textOutline w14:w="5816" w14:cap="flat" w14:cmpd="sng">
            <w14:solidFill>
              <w14:srgbClr w14:val="000000"/>
            </w14:solidFill>
            <w14:prstDash w14:val="solid"/>
            <w14:miter w14:lim="10"/>
          </w14:textOutline>
          <w:spacing w:val="4"/>
        </w:rPr>
        <w:t>公开方式:</w:t>
      </w:r>
      <w:r>
        <w:rPr>
          <w:rFonts w:ascii="FangSong" w:hAnsi="FangSong" w:eastAsia="FangSong" w:cs="FangSong"/>
          <w:sz w:val="32"/>
          <w:szCs w:val="32"/>
          <w:spacing w:val="-31"/>
        </w:rPr>
        <w:t> </w:t>
      </w:r>
      <w:r>
        <w:rPr>
          <w:rFonts w:ascii="FangSong" w:hAnsi="FangSong" w:eastAsia="FangSong" w:cs="FangSong"/>
          <w:sz w:val="32"/>
          <w:szCs w:val="32"/>
          <w:spacing w:val="4"/>
        </w:rPr>
        <w:t>依申请公开</w:t>
      </w:r>
    </w:p>
    <w:p>
      <w:pPr>
        <w:spacing w:before="171" w:line="22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4"/>
          <w:w w:val="89"/>
        </w:rPr>
        <w:t>校对人:</w:t>
      </w:r>
      <w:r>
        <w:rPr>
          <w:rFonts w:ascii="FangSong" w:hAnsi="FangSong" w:eastAsia="FangSong" w:cs="FangSong"/>
          <w:sz w:val="32"/>
          <w:szCs w:val="32"/>
          <w:spacing w:val="106"/>
        </w:rPr>
        <w:t> </w:t>
      </w:r>
      <w:r>
        <w:rPr>
          <w:rFonts w:ascii="FangSong" w:hAnsi="FangSong" w:eastAsia="FangSong" w:cs="FangSong"/>
          <w:sz w:val="32"/>
          <w:szCs w:val="32"/>
          <w:spacing w:val="-14"/>
          <w:w w:val="89"/>
        </w:rPr>
        <w:t>罗宇东</w:t>
      </w:r>
    </w:p>
    <w:sectPr>
      <w:footerReference w:type="default" r:id="rId3"/>
      <w:pgSz w:w="11900" w:h="16830"/>
      <w:pgMar w:top="1430" w:right="1785" w:bottom="400" w:left="1650" w:header="0" w:footer="0" w:gutter="0"/>
    </w:sectPr>
  </w:body>
</w:document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firstLine="29"/>
      <w:spacing w:line="79" w:lineRule="exact"/>
      <w:textAlignment w:val="center"/>
      <w:rPr/>
    </w:pPr>
    <w:r>
      <w:drawing>
        <wp:inline distT="0" distB="0" distL="0" distR="0">
          <wp:extent cx="6007120" cy="50745"/>
          <wp:effectExtent l="0" t="0" r="0" b="0"/>
          <wp:docPr id="1" name="IM 1"/>
          <wp:cNvGraphicFramePr/>
          <a:graphic>
            <a:graphicData uri="http://schemas.openxmlformats.org/drawingml/2006/picture">
              <pic:pic>
                <pic:nvPicPr>
                  <pic:cNvPr id="1" name="IM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 rot="0">
                    <a:off x="0" y="0"/>
                    <a:ext cx="6007120" cy="507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Arial"/>
        <w:sz w:val="2"/>
      </w:rPr>
    </w:pPr>
    <w:r/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firstLine="7900"/>
      <w:spacing w:line="238" w:lineRule="exact"/>
      <w:rPr>
        <w:rFonts w:ascii="SimSun" w:hAnsi="SimSun" w:eastAsia="SimSun" w:cs="SimSun"/>
        <w:sz w:val="34"/>
        <w:szCs w:val="34"/>
      </w:rPr>
    </w:pPr>
    <w:r>
      <w:pict>
        <v:shape id="_x0000_s1" style="position:absolute;margin-left:333.497pt;margin-top:532.061pt;mso-position-vertical-relative:page;mso-position-horizontal-relative:page;width:126.4pt;height:50.5pt;z-index:251658240;" o:allowincell="f" filled="false" stroked="false" type="#_x0000_t202">
          <v:fill on="false"/>
          <v:stroke on="false"/>
          <v:path/>
          <v:imagedata o:title=""/>
          <o:lock v:ext="edit" aspectratio="false"/>
          <v:textbox inset="0mm,0mm,0mm,0mm">
            <w:txbxContent>
              <w:p>
                <w:pPr>
                  <w:ind w:firstLine="230"/>
                  <w:spacing w:before="20" w:line="559" w:lineRule="exact"/>
                  <w:rPr>
                    <w:rFonts w:ascii="FangSong" w:hAnsi="FangSong" w:eastAsia="FangSong" w:cs="FangSong"/>
                    <w:sz w:val="34"/>
                    <w:szCs w:val="34"/>
                  </w:rPr>
                </w:pPr>
                <w:r>
                  <w:rPr>
                    <w:rFonts w:ascii="FangSong" w:hAnsi="FangSong" w:eastAsia="FangSong" w:cs="FangSong"/>
                    <w:sz w:val="34"/>
                    <w:szCs w:val="34"/>
                    <w:spacing w:val="-17"/>
                    <w:position w:val="15"/>
                  </w:rPr>
                  <w:t>广东省歌育厅</w:t>
                </w:r>
              </w:p>
              <w:p>
                <w:pPr>
                  <w:ind w:firstLine="20"/>
                  <w:spacing w:line="222" w:lineRule="auto"/>
                  <w:rPr>
                    <w:rFonts w:ascii="FangSong" w:hAnsi="FangSong" w:eastAsia="FangSong" w:cs="FangSong"/>
                    <w:sz w:val="34"/>
                    <w:szCs w:val="34"/>
                  </w:rPr>
                </w:pPr>
                <w:r>
                  <w:rPr>
                    <w:rFonts w:ascii="FangSong" w:hAnsi="FangSong" w:eastAsia="FangSong" w:cs="FangSong"/>
                    <w:sz w:val="34"/>
                    <w:szCs w:val="34"/>
                    <w:spacing w:val="18"/>
                    <w:w w:val="104"/>
                  </w:rPr>
                  <w:t>2021年5月29月</w:t>
                </w:r>
              </w:p>
            </w:txbxContent>
          </v:textbox>
        </v:shape>
      </w:pict>
    </w:r>
    <w:r>
      <w:rPr>
        <w:rFonts w:ascii="SimSun" w:hAnsi="SimSun" w:eastAsia="SimSun" w:cs="SimSun"/>
        <w:sz w:val="34"/>
        <w:szCs w:val="34"/>
        <w:position w:val="-5"/>
      </w:rPr>
      <w:t>─3─</w:t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firstLine="455"/>
      <w:spacing w:line="185" w:lineRule="exact"/>
      <w:rPr>
        <w:rFonts w:ascii="FangSong" w:hAnsi="FangSong" w:eastAsia="FangSong" w:cs="FangSong"/>
        <w:sz w:val="27"/>
        <w:szCs w:val="27"/>
      </w:rPr>
    </w:pPr>
    <w:r>
      <w:rPr>
        <w:rFonts w:ascii="FangSong" w:hAnsi="FangSong" w:eastAsia="FangSong" w:cs="FangSong"/>
        <w:sz w:val="27"/>
        <w:szCs w:val="27"/>
        <w:position w:val="-4"/>
      </w:rPr>
      <w:t>─4──</w:t>
    </w:r>
  </w:p>
</w:ftr>
</file>

<file path=word/footer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firstLine="925"/>
      <w:spacing w:line="228" w:lineRule="exact"/>
      <w:rPr>
        <w:rFonts w:ascii="FangSong" w:hAnsi="FangSong" w:eastAsia="FangSong" w:cs="FangSong"/>
        <w:sz w:val="33"/>
        <w:szCs w:val="33"/>
      </w:rPr>
    </w:pPr>
    <w:r>
      <w:rPr>
        <w:rFonts w:ascii="FangSong" w:hAnsi="FangSong" w:eastAsia="FangSong" w:cs="FangSong"/>
        <w:sz w:val="33"/>
        <w:szCs w:val="33"/>
        <w:spacing w:val="-1"/>
        <w:position w:val="-4"/>
      </w:rPr>
      <w:t>─6─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color w:val="000000"/>
        <w:kern w:val="0"/>
        <w:snapToGrid w:val="0"/>
      </w:rPr>
    </w:rPrDefault>
  </w:docDefaults>
  <w:style w:type="paragraph" w:styleId="1" w:default="1">
    <w:name w:val="Normal"/>
    <w:semiHidden/>
    <w:qFormat/>
    <w:pPr>
      <w:spacing w:line="240" w:lineRule="w: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2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settings" Target="settings.xml"/><Relationship Id="rId8" Type="http://schemas.openxmlformats.org/officeDocument/2006/relationships/footer" Target="footer5.xml"/><Relationship Id="rId7" Type="http://schemas.openxmlformats.org/officeDocument/2006/relationships/image" Target="media/image4.png"/><Relationship Id="rId6" Type="http://schemas.openxmlformats.org/officeDocument/2006/relationships/footer" Target="footer4.xml"/><Relationship Id="rId5" Type="http://schemas.openxmlformats.org/officeDocument/2006/relationships/image" Target="media/image3.png"/><Relationship Id="rId4" Type="http://schemas.openxmlformats.org/officeDocument/2006/relationships/footer" Target="footer3.xml"/><Relationship Id="rId3" Type="http://schemas.openxmlformats.org/officeDocument/2006/relationships/footer" Target="footer2.xml"/><Relationship Id="rId2" Type="http://schemas.openxmlformats.org/officeDocument/2006/relationships/image" Target="media/image2.png"/><Relationship Id="rId10" Type="http://schemas.openxmlformats.org/officeDocument/2006/relationships/styles" Target="styles.xml"/><Relationship Id="rId1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Kingsoft-PDF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pdfbuilder</dc:subject>
  <dc:creator>Kingsoft-PDF</dc:creator>
  <cp:keywords>6256f0fa2c4f1200151e8ae8</cp:keywords>
  <dcterms:created xsi:type="dcterms:W3CDTF">2022-04-13T23:49:27Z</dcterms:creat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E94486CC-9CD1-11EB-B3E1-52540006F7B4}" pid="2" name="CRO">
    <vt:lpwstr>wqlLaW5nc29mdCBQREYgdG8gV1BTIDcw</vt:lpwstr>
  </op:property>
  <op:property fmtid="{E94486CC-9CD1-11EB-B3E1-52540006F7B4}" pid="3" name="Created">
    <vt:filetime>2022-04-13T23:49:28</vt:filetime>
  </op:property>
</op:Properties>
</file>